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73FF0" w14:textId="35EA68FA" w:rsidR="00557C80" w:rsidRPr="00885481" w:rsidRDefault="00557C80" w:rsidP="00885481">
      <w:pPr>
        <w:rPr>
          <w:rFonts w:ascii="Calibri" w:hAnsi="Calibri"/>
        </w:rPr>
      </w:pPr>
    </w:p>
    <w:p w14:paraId="7CCA1C8D" w14:textId="70B65657" w:rsidR="00885481" w:rsidRPr="00885481" w:rsidRDefault="00885481" w:rsidP="00885481">
      <w:pPr>
        <w:rPr>
          <w:rFonts w:ascii="Calibri" w:hAnsi="Calibri"/>
        </w:rPr>
      </w:pPr>
    </w:p>
    <w:p w14:paraId="1E1B3108" w14:textId="1434C944" w:rsidR="00885481" w:rsidRPr="00885481" w:rsidRDefault="00885481" w:rsidP="00885481">
      <w:pPr>
        <w:rPr>
          <w:rFonts w:ascii="Calibri" w:hAnsi="Calibri"/>
        </w:rPr>
      </w:pPr>
    </w:p>
    <w:p w14:paraId="10DCA0AF" w14:textId="77777777" w:rsidR="00885481" w:rsidRPr="00885481" w:rsidRDefault="00885481" w:rsidP="00885481">
      <w:pPr>
        <w:spacing w:before="100" w:beforeAutospacing="1" w:after="100" w:afterAutospacing="1" w:line="360" w:lineRule="auto"/>
        <w:contextualSpacing/>
        <w:jc w:val="center"/>
        <w:rPr>
          <w:rFonts w:ascii="Calibri" w:eastAsiaTheme="majorEastAsia" w:hAnsi="Calibri" w:cstheme="minorHAnsi"/>
          <w:b/>
          <w:spacing w:val="-10"/>
          <w:kern w:val="28"/>
          <w:szCs w:val="56"/>
        </w:rPr>
      </w:pPr>
      <w:r w:rsidRPr="00885481">
        <w:rPr>
          <w:rFonts w:ascii="Calibri" w:eastAsiaTheme="majorEastAsia" w:hAnsi="Calibri" w:cstheme="minorHAnsi"/>
          <w:b/>
          <w:spacing w:val="-10"/>
          <w:kern w:val="28"/>
          <w:szCs w:val="56"/>
        </w:rPr>
        <w:t>Code of Conduct</w:t>
      </w:r>
    </w:p>
    <w:p w14:paraId="56203FD4" w14:textId="77777777" w:rsidR="00885481" w:rsidRDefault="00885481" w:rsidP="00885481">
      <w:pPr>
        <w:spacing w:before="100" w:beforeAutospacing="1" w:after="100" w:afterAutospacing="1" w:line="360" w:lineRule="auto"/>
        <w:rPr>
          <w:rFonts w:ascii="Calibri" w:hAnsi="Calibri" w:cstheme="minorHAnsi"/>
          <w:szCs w:val="24"/>
        </w:rPr>
      </w:pPr>
    </w:p>
    <w:p w14:paraId="7B0D0840" w14:textId="377D1F22" w:rsidR="00885481" w:rsidRPr="00885481" w:rsidRDefault="00885481" w:rsidP="00885481">
      <w:pPr>
        <w:spacing w:before="100" w:beforeAutospacing="1" w:after="100" w:afterAutospacing="1" w:line="360" w:lineRule="auto"/>
        <w:rPr>
          <w:rFonts w:ascii="Calibri" w:hAnsi="Calibri" w:cstheme="minorHAnsi"/>
          <w:szCs w:val="24"/>
        </w:rPr>
      </w:pPr>
      <w:r>
        <w:rPr>
          <w:rFonts w:ascii="Calibri" w:hAnsi="Calibri" w:cstheme="minorHAnsi"/>
          <w:szCs w:val="24"/>
        </w:rPr>
        <w:t>The staff at Worcester Warriors Community Foundation promise to:</w:t>
      </w:r>
    </w:p>
    <w:p w14:paraId="3E0285AC" w14:textId="77777777" w:rsidR="00885481" w:rsidRPr="00885481" w:rsidRDefault="00885481" w:rsidP="00885481">
      <w:pPr>
        <w:numPr>
          <w:ilvl w:val="0"/>
          <w:numId w:val="4"/>
        </w:numPr>
        <w:spacing w:before="100" w:beforeAutospacing="1" w:after="360" w:line="360" w:lineRule="auto"/>
        <w:rPr>
          <w:rFonts w:ascii="Calibri" w:hAnsi="Calibri" w:cstheme="minorHAnsi"/>
          <w:color w:val="2F5496" w:themeColor="accent1" w:themeShade="BF"/>
          <w:szCs w:val="24"/>
        </w:rPr>
      </w:pPr>
      <w:r w:rsidRPr="00885481">
        <w:rPr>
          <w:rFonts w:ascii="Calibri" w:hAnsi="Calibri" w:cstheme="minorHAnsi"/>
          <w:color w:val="2F5496" w:themeColor="accent1" w:themeShade="BF"/>
          <w:szCs w:val="24"/>
        </w:rPr>
        <w:t xml:space="preserve">Work with </w:t>
      </w:r>
      <w:r w:rsidRPr="00885481">
        <w:rPr>
          <w:rFonts w:ascii="Calibri" w:hAnsi="Calibri" w:cstheme="minorHAnsi"/>
          <w:b/>
          <w:color w:val="2F5496" w:themeColor="accent1" w:themeShade="BF"/>
          <w:szCs w:val="24"/>
        </w:rPr>
        <w:t>integrity</w:t>
      </w:r>
      <w:r w:rsidRPr="00885481">
        <w:rPr>
          <w:rFonts w:ascii="Calibri" w:hAnsi="Calibri" w:cstheme="minorHAnsi"/>
          <w:color w:val="2F5496" w:themeColor="accent1" w:themeShade="BF"/>
          <w:szCs w:val="24"/>
        </w:rPr>
        <w:t>.</w:t>
      </w:r>
    </w:p>
    <w:p w14:paraId="01CEEC3B" w14:textId="77777777" w:rsidR="00885481" w:rsidRPr="00885481" w:rsidRDefault="00885481" w:rsidP="00885481">
      <w:pPr>
        <w:numPr>
          <w:ilvl w:val="0"/>
          <w:numId w:val="4"/>
        </w:numPr>
        <w:spacing w:before="100" w:beforeAutospacing="1" w:after="360" w:line="360" w:lineRule="auto"/>
        <w:ind w:left="714" w:hanging="357"/>
        <w:rPr>
          <w:rFonts w:ascii="Calibri" w:hAnsi="Calibri" w:cstheme="minorHAnsi"/>
          <w:color w:val="2F5496" w:themeColor="accent1" w:themeShade="BF"/>
          <w:szCs w:val="24"/>
        </w:rPr>
      </w:pPr>
      <w:r w:rsidRPr="00885481">
        <w:rPr>
          <w:rFonts w:ascii="Calibri" w:hAnsi="Calibri" w:cstheme="minorHAnsi"/>
          <w:color w:val="2F5496" w:themeColor="accent1" w:themeShade="BF"/>
          <w:szCs w:val="24"/>
        </w:rPr>
        <w:t xml:space="preserve">Champion and promote </w:t>
      </w:r>
      <w:r w:rsidRPr="00885481">
        <w:rPr>
          <w:rFonts w:ascii="Calibri" w:hAnsi="Calibri" w:cstheme="minorHAnsi"/>
          <w:b/>
          <w:color w:val="2F5496" w:themeColor="accent1" w:themeShade="BF"/>
          <w:szCs w:val="24"/>
        </w:rPr>
        <w:t>equality</w:t>
      </w:r>
      <w:r w:rsidRPr="00885481">
        <w:rPr>
          <w:rFonts w:ascii="Calibri" w:hAnsi="Calibri" w:cstheme="minorHAnsi"/>
          <w:color w:val="2F5496" w:themeColor="accent1" w:themeShade="BF"/>
          <w:szCs w:val="24"/>
        </w:rPr>
        <w:t xml:space="preserve">, </w:t>
      </w:r>
      <w:proofErr w:type="gramStart"/>
      <w:r w:rsidRPr="00885481">
        <w:rPr>
          <w:rFonts w:ascii="Calibri" w:hAnsi="Calibri" w:cstheme="minorHAnsi"/>
          <w:b/>
          <w:bCs/>
          <w:color w:val="2F5496" w:themeColor="accent1" w:themeShade="BF"/>
          <w:szCs w:val="24"/>
        </w:rPr>
        <w:t>diversity</w:t>
      </w:r>
      <w:proofErr w:type="gramEnd"/>
      <w:r w:rsidRPr="00885481">
        <w:rPr>
          <w:rFonts w:ascii="Calibri" w:hAnsi="Calibri" w:cstheme="minorHAnsi"/>
          <w:b/>
          <w:bCs/>
          <w:color w:val="2F5496" w:themeColor="accent1" w:themeShade="BF"/>
          <w:szCs w:val="24"/>
        </w:rPr>
        <w:t xml:space="preserve"> </w:t>
      </w:r>
      <w:r w:rsidRPr="00885481">
        <w:rPr>
          <w:rFonts w:ascii="Calibri" w:hAnsi="Calibri" w:cstheme="minorHAnsi"/>
          <w:color w:val="2F5496" w:themeColor="accent1" w:themeShade="BF"/>
          <w:szCs w:val="24"/>
        </w:rPr>
        <w:t xml:space="preserve">and </w:t>
      </w:r>
      <w:r w:rsidRPr="00885481">
        <w:rPr>
          <w:rFonts w:ascii="Calibri" w:hAnsi="Calibri" w:cstheme="minorHAnsi"/>
          <w:b/>
          <w:color w:val="2F5496" w:themeColor="accent1" w:themeShade="BF"/>
          <w:szCs w:val="24"/>
        </w:rPr>
        <w:t>inclusion</w:t>
      </w:r>
      <w:r w:rsidRPr="00885481">
        <w:rPr>
          <w:rFonts w:ascii="Calibri" w:hAnsi="Calibri" w:cstheme="minorHAnsi"/>
          <w:color w:val="2F5496" w:themeColor="accent1" w:themeShade="BF"/>
          <w:szCs w:val="24"/>
        </w:rPr>
        <w:t>.</w:t>
      </w:r>
    </w:p>
    <w:p w14:paraId="7A49579D" w14:textId="77777777" w:rsidR="00885481" w:rsidRPr="00885481" w:rsidRDefault="00885481" w:rsidP="00885481">
      <w:pPr>
        <w:numPr>
          <w:ilvl w:val="0"/>
          <w:numId w:val="4"/>
        </w:numPr>
        <w:spacing w:before="100" w:beforeAutospacing="1" w:after="360" w:line="360" w:lineRule="auto"/>
        <w:ind w:left="714" w:hanging="357"/>
        <w:rPr>
          <w:rFonts w:ascii="Calibri" w:hAnsi="Calibri" w:cstheme="minorHAnsi"/>
          <w:color w:val="2F5496" w:themeColor="accent1" w:themeShade="BF"/>
          <w:szCs w:val="24"/>
        </w:rPr>
      </w:pPr>
      <w:r w:rsidRPr="00885481">
        <w:rPr>
          <w:rFonts w:ascii="Calibri" w:hAnsi="Calibri" w:cstheme="minorHAnsi"/>
          <w:color w:val="2F5496" w:themeColor="accent1" w:themeShade="BF"/>
          <w:szCs w:val="24"/>
        </w:rPr>
        <w:t xml:space="preserve">Strive to be </w:t>
      </w:r>
      <w:r w:rsidRPr="00885481">
        <w:rPr>
          <w:rFonts w:ascii="Calibri" w:hAnsi="Calibri" w:cstheme="minorHAnsi"/>
          <w:b/>
          <w:bCs/>
          <w:color w:val="2F5496" w:themeColor="accent1" w:themeShade="BF"/>
          <w:szCs w:val="24"/>
        </w:rPr>
        <w:t>innovative</w:t>
      </w:r>
      <w:r w:rsidRPr="00885481">
        <w:rPr>
          <w:rFonts w:ascii="Calibri" w:hAnsi="Calibri" w:cstheme="minorHAnsi"/>
          <w:color w:val="2F5496" w:themeColor="accent1" w:themeShade="BF"/>
          <w:szCs w:val="24"/>
        </w:rPr>
        <w:t xml:space="preserve"> and work to the highest standards by</w:t>
      </w:r>
      <w:r w:rsidRPr="00885481">
        <w:rPr>
          <w:rFonts w:ascii="Calibri" w:hAnsi="Calibri" w:cstheme="minorHAnsi"/>
          <w:b/>
          <w:bCs/>
          <w:color w:val="2F5496" w:themeColor="accent1" w:themeShade="BF"/>
          <w:szCs w:val="24"/>
        </w:rPr>
        <w:t xml:space="preserve"> </w:t>
      </w:r>
      <w:r w:rsidRPr="00885481">
        <w:rPr>
          <w:rFonts w:ascii="Calibri" w:hAnsi="Calibri" w:cstheme="minorHAnsi"/>
          <w:bCs/>
          <w:color w:val="2F5496" w:themeColor="accent1" w:themeShade="BF"/>
          <w:szCs w:val="24"/>
        </w:rPr>
        <w:t>implementing</w:t>
      </w:r>
      <w:r w:rsidRPr="00885481">
        <w:rPr>
          <w:rFonts w:ascii="Calibri" w:hAnsi="Calibri" w:cstheme="minorHAnsi"/>
          <w:b/>
          <w:bCs/>
          <w:color w:val="2F5496" w:themeColor="accent1" w:themeShade="BF"/>
          <w:szCs w:val="24"/>
        </w:rPr>
        <w:t xml:space="preserve"> best practice</w:t>
      </w:r>
      <w:r w:rsidRPr="00885481">
        <w:rPr>
          <w:rFonts w:ascii="Calibri" w:hAnsi="Calibri" w:cstheme="minorHAnsi"/>
          <w:color w:val="2F5496" w:themeColor="accent1" w:themeShade="BF"/>
          <w:szCs w:val="24"/>
        </w:rPr>
        <w:t>.</w:t>
      </w:r>
    </w:p>
    <w:p w14:paraId="6AB32D7A" w14:textId="77777777" w:rsidR="00885481" w:rsidRPr="00885481" w:rsidRDefault="00885481" w:rsidP="00885481">
      <w:pPr>
        <w:numPr>
          <w:ilvl w:val="0"/>
          <w:numId w:val="4"/>
        </w:numPr>
        <w:spacing w:before="100" w:beforeAutospacing="1" w:after="360" w:line="360" w:lineRule="auto"/>
        <w:ind w:left="714" w:hanging="357"/>
        <w:rPr>
          <w:rFonts w:ascii="Calibri" w:hAnsi="Calibri" w:cstheme="minorHAnsi"/>
          <w:color w:val="2F5496" w:themeColor="accent1" w:themeShade="BF"/>
          <w:szCs w:val="24"/>
        </w:rPr>
      </w:pPr>
      <w:r w:rsidRPr="00885481">
        <w:rPr>
          <w:rFonts w:ascii="Calibri" w:hAnsi="Calibri" w:cstheme="minorHAnsi"/>
          <w:color w:val="2F5496" w:themeColor="accent1" w:themeShade="BF"/>
          <w:szCs w:val="24"/>
        </w:rPr>
        <w:t xml:space="preserve">Have courage to be </w:t>
      </w:r>
      <w:r w:rsidRPr="00885481">
        <w:rPr>
          <w:rFonts w:ascii="Calibri" w:hAnsi="Calibri" w:cstheme="minorHAnsi"/>
          <w:b/>
          <w:bCs/>
          <w:color w:val="2F5496" w:themeColor="accent1" w:themeShade="BF"/>
          <w:szCs w:val="24"/>
        </w:rPr>
        <w:t xml:space="preserve">accountable </w:t>
      </w:r>
      <w:r w:rsidRPr="00885481">
        <w:rPr>
          <w:rFonts w:ascii="Calibri" w:hAnsi="Calibri" w:cstheme="minorHAnsi"/>
          <w:color w:val="2F5496" w:themeColor="accent1" w:themeShade="BF"/>
          <w:szCs w:val="24"/>
        </w:rPr>
        <w:t xml:space="preserve">for our own actions. </w:t>
      </w:r>
    </w:p>
    <w:p w14:paraId="76E4936F" w14:textId="77777777" w:rsidR="00885481" w:rsidRPr="00885481" w:rsidRDefault="00885481" w:rsidP="00885481">
      <w:pPr>
        <w:numPr>
          <w:ilvl w:val="0"/>
          <w:numId w:val="4"/>
        </w:numPr>
        <w:spacing w:before="100" w:beforeAutospacing="1" w:after="360" w:line="360" w:lineRule="auto"/>
        <w:ind w:left="714" w:hanging="357"/>
        <w:rPr>
          <w:rFonts w:ascii="Calibri" w:hAnsi="Calibri" w:cstheme="minorHAnsi"/>
          <w:color w:val="2F5496" w:themeColor="accent1" w:themeShade="BF"/>
          <w:szCs w:val="24"/>
        </w:rPr>
      </w:pPr>
      <w:r w:rsidRPr="00885481">
        <w:rPr>
          <w:rFonts w:ascii="Calibri" w:hAnsi="Calibri" w:cstheme="minorHAnsi"/>
          <w:color w:val="2F5496" w:themeColor="accent1" w:themeShade="BF"/>
          <w:szCs w:val="24"/>
        </w:rPr>
        <w:t xml:space="preserve">Work as a team to deliver high quality </w:t>
      </w:r>
      <w:r w:rsidRPr="00885481">
        <w:rPr>
          <w:rFonts w:ascii="Calibri" w:hAnsi="Calibri" w:cstheme="minorHAnsi"/>
          <w:b/>
          <w:color w:val="2F5496" w:themeColor="accent1" w:themeShade="BF"/>
          <w:szCs w:val="24"/>
        </w:rPr>
        <w:t>outcomes</w:t>
      </w:r>
      <w:r w:rsidRPr="00885481">
        <w:rPr>
          <w:rFonts w:ascii="Calibri" w:hAnsi="Calibri" w:cstheme="minorHAnsi"/>
          <w:color w:val="2F5496" w:themeColor="accent1" w:themeShade="BF"/>
          <w:szCs w:val="24"/>
        </w:rPr>
        <w:t xml:space="preserve">. </w:t>
      </w:r>
    </w:p>
    <w:p w14:paraId="39F8FBAA" w14:textId="77777777" w:rsidR="00885481" w:rsidRPr="00885481" w:rsidRDefault="00885481" w:rsidP="00885481">
      <w:pPr>
        <w:numPr>
          <w:ilvl w:val="0"/>
          <w:numId w:val="4"/>
        </w:numPr>
        <w:spacing w:before="100" w:beforeAutospacing="1" w:after="360" w:line="360" w:lineRule="auto"/>
        <w:ind w:left="714" w:hanging="357"/>
        <w:rPr>
          <w:rFonts w:ascii="Calibri" w:hAnsi="Calibri" w:cstheme="minorHAnsi"/>
          <w:color w:val="2F5496" w:themeColor="accent1" w:themeShade="BF"/>
          <w:szCs w:val="24"/>
        </w:rPr>
      </w:pPr>
      <w:r w:rsidRPr="00885481">
        <w:rPr>
          <w:rFonts w:ascii="Calibri" w:hAnsi="Calibri" w:cstheme="minorHAnsi"/>
          <w:color w:val="2F5496" w:themeColor="accent1" w:themeShade="BF"/>
          <w:szCs w:val="24"/>
        </w:rPr>
        <w:t xml:space="preserve">Value the health, safety, </w:t>
      </w:r>
      <w:proofErr w:type="gramStart"/>
      <w:r w:rsidRPr="00885481">
        <w:rPr>
          <w:rFonts w:ascii="Calibri" w:hAnsi="Calibri" w:cstheme="minorHAnsi"/>
          <w:color w:val="2F5496" w:themeColor="accent1" w:themeShade="BF"/>
          <w:szCs w:val="24"/>
        </w:rPr>
        <w:t>wellbeing</w:t>
      </w:r>
      <w:proofErr w:type="gramEnd"/>
      <w:r w:rsidRPr="00885481">
        <w:rPr>
          <w:rFonts w:ascii="Calibri" w:hAnsi="Calibri" w:cstheme="minorHAnsi"/>
          <w:color w:val="2F5496" w:themeColor="accent1" w:themeShade="BF"/>
          <w:szCs w:val="24"/>
        </w:rPr>
        <w:t xml:space="preserve"> and enjoyment of everyone involved with the Foundation.</w:t>
      </w:r>
    </w:p>
    <w:p w14:paraId="5C321EE0" w14:textId="6282BC24" w:rsidR="00885481" w:rsidRDefault="00885481" w:rsidP="00885481">
      <w:pPr>
        <w:spacing w:before="100" w:beforeAutospacing="1" w:after="360" w:line="360" w:lineRule="auto"/>
        <w:rPr>
          <w:rFonts w:ascii="Calibri" w:eastAsiaTheme="majorEastAsia" w:hAnsi="Calibri" w:cstheme="majorBidi"/>
          <w:b/>
          <w:bCs/>
          <w:color w:val="2F5496" w:themeColor="accent1" w:themeShade="BF"/>
          <w:szCs w:val="32"/>
        </w:rPr>
      </w:pPr>
      <w:r>
        <w:rPr>
          <w:rFonts w:ascii="Calibri" w:eastAsiaTheme="majorEastAsia" w:hAnsi="Calibri" w:cstheme="majorBidi"/>
          <w:b/>
          <w:bCs/>
          <w:szCs w:val="32"/>
        </w:rPr>
        <w:t>P</w:t>
      </w:r>
      <w:r w:rsidR="00EB35CF">
        <w:rPr>
          <w:rFonts w:ascii="Calibri" w:eastAsiaTheme="majorEastAsia" w:hAnsi="Calibri" w:cstheme="majorBidi"/>
          <w:b/>
          <w:bCs/>
          <w:szCs w:val="32"/>
        </w:rPr>
        <w:t>u</w:t>
      </w:r>
      <w:r w:rsidRPr="00885481">
        <w:rPr>
          <w:rFonts w:ascii="Calibri" w:eastAsiaTheme="majorEastAsia" w:hAnsi="Calibri" w:cstheme="majorBidi"/>
          <w:b/>
          <w:bCs/>
          <w:szCs w:val="32"/>
        </w:rPr>
        <w:t>rp</w:t>
      </w:r>
      <w:r>
        <w:rPr>
          <w:rFonts w:ascii="Calibri" w:eastAsiaTheme="majorEastAsia" w:hAnsi="Calibri" w:cstheme="majorBidi"/>
          <w:b/>
          <w:bCs/>
          <w:szCs w:val="32"/>
        </w:rPr>
        <w:t>o</w:t>
      </w:r>
      <w:r w:rsidRPr="00885481">
        <w:rPr>
          <w:rFonts w:ascii="Calibri" w:eastAsiaTheme="majorEastAsia" w:hAnsi="Calibri" w:cstheme="majorBidi"/>
          <w:b/>
          <w:bCs/>
          <w:szCs w:val="32"/>
        </w:rPr>
        <w:t>se</w:t>
      </w:r>
      <w:r w:rsidRPr="00885481">
        <w:rPr>
          <w:rFonts w:ascii="Calibri" w:eastAsiaTheme="majorEastAsia" w:hAnsi="Calibri" w:cstheme="majorBidi"/>
          <w:b/>
          <w:bCs/>
          <w:color w:val="2F5496" w:themeColor="accent1" w:themeShade="BF"/>
          <w:szCs w:val="32"/>
        </w:rPr>
        <w:t xml:space="preserve"> </w:t>
      </w:r>
    </w:p>
    <w:p w14:paraId="3027C182" w14:textId="18C88B25" w:rsidR="00885481" w:rsidRPr="00885481" w:rsidRDefault="00885481" w:rsidP="00885481">
      <w:pPr>
        <w:spacing w:before="100" w:beforeAutospacing="1" w:after="360" w:line="360" w:lineRule="auto"/>
        <w:rPr>
          <w:rFonts w:ascii="Calibri" w:eastAsiaTheme="majorEastAsia" w:hAnsi="Calibri" w:cstheme="majorBidi"/>
          <w:b/>
          <w:bCs/>
          <w:color w:val="2F5496" w:themeColor="accent1" w:themeShade="BF"/>
          <w:szCs w:val="32"/>
        </w:rPr>
      </w:pPr>
      <w:r w:rsidRPr="00885481">
        <w:rPr>
          <w:rFonts w:ascii="Calibri" w:hAnsi="Calibri" w:cstheme="minorHAnsi"/>
          <w:szCs w:val="24"/>
        </w:rPr>
        <w:t xml:space="preserve">This Code is based on the principles of protecting the Foundation’s beneficiaries and the public by promoting best practice.  It will ensure you are ‘working to standard’, providing high quality activities and events.  The Code describes the standards of conduct, behaviour and attitude the Foundation’s </w:t>
      </w:r>
      <w:r w:rsidR="007C25C4">
        <w:rPr>
          <w:rFonts w:ascii="Calibri" w:hAnsi="Calibri" w:cstheme="minorHAnsi"/>
          <w:szCs w:val="24"/>
        </w:rPr>
        <w:t xml:space="preserve">staff will have and to ensure no one </w:t>
      </w:r>
      <w:r w:rsidRPr="00885481">
        <w:rPr>
          <w:rFonts w:ascii="Calibri" w:hAnsi="Calibri" w:cstheme="minorHAnsi"/>
          <w:szCs w:val="24"/>
        </w:rPr>
        <w:t>fall</w:t>
      </w:r>
      <w:r w:rsidR="007C25C4">
        <w:rPr>
          <w:rFonts w:ascii="Calibri" w:hAnsi="Calibri" w:cstheme="minorHAnsi"/>
          <w:szCs w:val="24"/>
        </w:rPr>
        <w:t>s</w:t>
      </w:r>
      <w:r w:rsidRPr="00885481">
        <w:rPr>
          <w:rFonts w:ascii="Calibri" w:hAnsi="Calibri" w:cstheme="minorHAnsi"/>
          <w:szCs w:val="24"/>
        </w:rPr>
        <w:t xml:space="preserve"> below the standards detailed in the Code.  Nothing you do, or </w:t>
      </w:r>
      <w:r w:rsidRPr="00885481">
        <w:rPr>
          <w:rFonts w:ascii="Calibri" w:hAnsi="Calibri" w:cstheme="minorHAnsi"/>
          <w:b/>
          <w:bCs/>
          <w:szCs w:val="24"/>
        </w:rPr>
        <w:t xml:space="preserve">omit </w:t>
      </w:r>
      <w:r w:rsidRPr="00885481">
        <w:rPr>
          <w:rFonts w:ascii="Calibri" w:hAnsi="Calibri" w:cstheme="minorHAnsi"/>
          <w:szCs w:val="24"/>
        </w:rPr>
        <w:t xml:space="preserve">to do, should harm the safety and </w:t>
      </w:r>
      <w:r w:rsidRPr="00885481">
        <w:rPr>
          <w:rFonts w:ascii="Calibri" w:hAnsi="Calibri" w:cstheme="minorHAnsi"/>
          <w:b/>
          <w:bCs/>
          <w:szCs w:val="24"/>
        </w:rPr>
        <w:t xml:space="preserve">wellbeing </w:t>
      </w:r>
      <w:r w:rsidRPr="00885481">
        <w:rPr>
          <w:rFonts w:ascii="Calibri" w:hAnsi="Calibri" w:cstheme="minorHAnsi"/>
          <w:szCs w:val="24"/>
        </w:rPr>
        <w:t xml:space="preserve">of the young </w:t>
      </w:r>
      <w:r w:rsidR="007C25C4">
        <w:rPr>
          <w:rFonts w:ascii="Calibri" w:hAnsi="Calibri" w:cstheme="minorHAnsi"/>
          <w:szCs w:val="24"/>
        </w:rPr>
        <w:t xml:space="preserve">and vulnerable </w:t>
      </w:r>
      <w:r w:rsidRPr="00885481">
        <w:rPr>
          <w:rFonts w:ascii="Calibri" w:hAnsi="Calibri" w:cstheme="minorHAnsi"/>
          <w:szCs w:val="24"/>
        </w:rPr>
        <w:t>people we work with, and the public.</w:t>
      </w:r>
    </w:p>
    <w:p w14:paraId="0037640F" w14:textId="77777777" w:rsidR="00885481" w:rsidRPr="00885481" w:rsidRDefault="00885481" w:rsidP="00885481">
      <w:pPr>
        <w:keepNext/>
        <w:keepLines/>
        <w:spacing w:before="100" w:beforeAutospacing="1" w:after="0" w:line="360" w:lineRule="auto"/>
        <w:outlineLvl w:val="0"/>
        <w:rPr>
          <w:rFonts w:ascii="Calibri" w:eastAsiaTheme="majorEastAsia" w:hAnsi="Calibri" w:cstheme="minorHAnsi"/>
          <w:b/>
          <w:szCs w:val="32"/>
        </w:rPr>
      </w:pPr>
      <w:r w:rsidRPr="00885481">
        <w:rPr>
          <w:rFonts w:ascii="Calibri" w:eastAsiaTheme="majorEastAsia" w:hAnsi="Calibri" w:cstheme="minorHAnsi"/>
          <w:b/>
          <w:szCs w:val="32"/>
        </w:rPr>
        <w:t xml:space="preserve">Scope </w:t>
      </w:r>
    </w:p>
    <w:p w14:paraId="68064008" w14:textId="77777777" w:rsidR="00885481" w:rsidRPr="00885481" w:rsidRDefault="00885481" w:rsidP="00885481">
      <w:pPr>
        <w:spacing w:before="100" w:beforeAutospacing="1" w:after="100" w:afterAutospacing="1" w:line="360" w:lineRule="auto"/>
        <w:rPr>
          <w:rFonts w:ascii="Calibri" w:hAnsi="Calibri" w:cstheme="minorHAnsi"/>
          <w:szCs w:val="24"/>
        </w:rPr>
      </w:pPr>
      <w:r w:rsidRPr="00885481">
        <w:rPr>
          <w:rFonts w:ascii="Calibri" w:hAnsi="Calibri" w:cstheme="minorHAnsi"/>
          <w:szCs w:val="24"/>
        </w:rPr>
        <w:t>These standards apply to you if you are a:</w:t>
      </w:r>
    </w:p>
    <w:p w14:paraId="52D34FAB" w14:textId="05961BAC" w:rsidR="00885481" w:rsidRPr="007C25C4" w:rsidRDefault="00885481" w:rsidP="007C25C4">
      <w:pPr>
        <w:spacing w:before="100" w:beforeAutospacing="1" w:after="100" w:afterAutospacing="1" w:line="360" w:lineRule="auto"/>
        <w:ind w:left="720"/>
        <w:contextualSpacing/>
        <w:rPr>
          <w:rFonts w:ascii="Calibri" w:hAnsi="Calibri" w:cstheme="minorHAnsi"/>
          <w:szCs w:val="24"/>
        </w:rPr>
      </w:pPr>
      <w:r w:rsidRPr="00885481">
        <w:rPr>
          <w:rFonts w:ascii="Calibri" w:hAnsi="Calibri" w:cstheme="minorHAnsi"/>
          <w:b/>
          <w:bCs/>
          <w:szCs w:val="24"/>
        </w:rPr>
        <w:t xml:space="preserve">Member of Foundation staff – </w:t>
      </w:r>
      <w:r w:rsidRPr="00885481">
        <w:rPr>
          <w:rFonts w:ascii="Calibri" w:hAnsi="Calibri" w:cstheme="minorHAnsi"/>
          <w:bCs/>
          <w:szCs w:val="24"/>
        </w:rPr>
        <w:t xml:space="preserve">This could be in either a full-time, part-time, </w:t>
      </w:r>
      <w:proofErr w:type="gramStart"/>
      <w:r w:rsidRPr="00885481">
        <w:rPr>
          <w:rFonts w:ascii="Calibri" w:hAnsi="Calibri" w:cstheme="minorHAnsi"/>
          <w:bCs/>
          <w:szCs w:val="24"/>
        </w:rPr>
        <w:t>contracted</w:t>
      </w:r>
      <w:proofErr w:type="gramEnd"/>
      <w:r w:rsidRPr="00885481">
        <w:rPr>
          <w:rFonts w:ascii="Calibri" w:hAnsi="Calibri" w:cstheme="minorHAnsi"/>
          <w:bCs/>
          <w:szCs w:val="24"/>
        </w:rPr>
        <w:t xml:space="preserve"> or casual role.</w:t>
      </w:r>
    </w:p>
    <w:p w14:paraId="6AB03B9F" w14:textId="05EC2E10" w:rsidR="007C25C4" w:rsidRDefault="007C25C4" w:rsidP="007C25C4">
      <w:pPr>
        <w:spacing w:before="100" w:beforeAutospacing="1" w:after="100" w:afterAutospacing="1" w:line="360" w:lineRule="auto"/>
        <w:contextualSpacing/>
        <w:rPr>
          <w:rFonts w:ascii="Calibri" w:hAnsi="Calibri" w:cstheme="minorHAnsi"/>
          <w:szCs w:val="24"/>
        </w:rPr>
      </w:pPr>
    </w:p>
    <w:p w14:paraId="50AFD37C" w14:textId="77777777" w:rsidR="007C25C4" w:rsidRPr="007C25C4" w:rsidRDefault="007C25C4" w:rsidP="007C25C4">
      <w:pPr>
        <w:spacing w:before="100" w:beforeAutospacing="1" w:after="100" w:afterAutospacing="1" w:line="360" w:lineRule="auto"/>
        <w:contextualSpacing/>
        <w:rPr>
          <w:rFonts w:ascii="Calibri" w:hAnsi="Calibri" w:cstheme="minorHAnsi"/>
          <w:szCs w:val="24"/>
        </w:rPr>
      </w:pPr>
    </w:p>
    <w:p w14:paraId="0FA43668" w14:textId="3103D746" w:rsidR="00885481" w:rsidRDefault="00885481" w:rsidP="007C25C4">
      <w:pPr>
        <w:spacing w:before="100" w:beforeAutospacing="1" w:after="100" w:afterAutospacing="1" w:line="360" w:lineRule="auto"/>
        <w:ind w:left="720"/>
        <w:contextualSpacing/>
        <w:rPr>
          <w:rFonts w:ascii="Calibri" w:hAnsi="Calibri" w:cstheme="minorHAnsi"/>
          <w:szCs w:val="24"/>
        </w:rPr>
      </w:pPr>
      <w:r w:rsidRPr="00885481">
        <w:rPr>
          <w:rFonts w:ascii="Calibri" w:hAnsi="Calibri" w:cstheme="minorHAnsi"/>
          <w:b/>
          <w:bCs/>
          <w:szCs w:val="24"/>
        </w:rPr>
        <w:t xml:space="preserve">Volunteer </w:t>
      </w:r>
      <w:r w:rsidRPr="00885481">
        <w:rPr>
          <w:rFonts w:ascii="Calibri" w:hAnsi="Calibri" w:cstheme="minorHAnsi"/>
          <w:szCs w:val="24"/>
        </w:rPr>
        <w:t>– This could be for any volunteering role within the Foundation, including working directly with the young people and children, as a Trustee, in an administration support role, or at an event run by the Foundation.</w:t>
      </w:r>
    </w:p>
    <w:p w14:paraId="7B666F1E" w14:textId="77777777" w:rsidR="007C25C4" w:rsidRPr="00885481" w:rsidRDefault="007C25C4" w:rsidP="007C25C4">
      <w:pPr>
        <w:spacing w:before="100" w:beforeAutospacing="1" w:after="100" w:afterAutospacing="1" w:line="360" w:lineRule="auto"/>
        <w:ind w:left="720"/>
        <w:contextualSpacing/>
        <w:rPr>
          <w:rFonts w:ascii="Calibri" w:hAnsi="Calibri" w:cstheme="minorHAnsi"/>
          <w:szCs w:val="24"/>
        </w:rPr>
      </w:pPr>
    </w:p>
    <w:p w14:paraId="29C7DABF" w14:textId="23C1D82C" w:rsidR="00885481" w:rsidRDefault="00885481" w:rsidP="007C25C4">
      <w:pPr>
        <w:spacing w:before="100" w:beforeAutospacing="1" w:after="100" w:afterAutospacing="1" w:line="360" w:lineRule="auto"/>
        <w:ind w:left="720"/>
        <w:contextualSpacing/>
        <w:rPr>
          <w:rFonts w:ascii="Calibri" w:hAnsi="Calibri" w:cstheme="minorHAnsi"/>
          <w:bCs/>
          <w:szCs w:val="24"/>
        </w:rPr>
      </w:pPr>
      <w:r w:rsidRPr="00885481">
        <w:rPr>
          <w:rFonts w:ascii="Calibri" w:hAnsi="Calibri" w:cstheme="minorHAnsi"/>
          <w:b/>
          <w:bCs/>
          <w:szCs w:val="24"/>
        </w:rPr>
        <w:t>Fundraiser</w:t>
      </w:r>
      <w:r w:rsidRPr="00885481">
        <w:rPr>
          <w:rFonts w:ascii="Calibri" w:hAnsi="Calibri" w:cstheme="minorHAnsi"/>
          <w:bCs/>
          <w:szCs w:val="24"/>
        </w:rPr>
        <w:t xml:space="preserve"> – This could be in the capacity as an independent fundraiser or raising money at a Foundation fundraising event.</w:t>
      </w:r>
    </w:p>
    <w:p w14:paraId="5E8ED6A4" w14:textId="77777777" w:rsidR="007C25C4" w:rsidRPr="00885481" w:rsidRDefault="007C25C4" w:rsidP="007C25C4">
      <w:pPr>
        <w:spacing w:before="100" w:beforeAutospacing="1" w:after="100" w:afterAutospacing="1" w:line="360" w:lineRule="auto"/>
        <w:ind w:left="720"/>
        <w:contextualSpacing/>
        <w:rPr>
          <w:rFonts w:ascii="Calibri" w:hAnsi="Calibri" w:cstheme="minorHAnsi"/>
          <w:szCs w:val="24"/>
        </w:rPr>
      </w:pPr>
    </w:p>
    <w:p w14:paraId="731F963E" w14:textId="77777777" w:rsidR="00885481" w:rsidRPr="00885481" w:rsidRDefault="00885481" w:rsidP="00885481">
      <w:pPr>
        <w:keepNext/>
        <w:keepLines/>
        <w:spacing w:before="40" w:after="0"/>
        <w:outlineLvl w:val="1"/>
        <w:rPr>
          <w:rFonts w:ascii="Calibri" w:eastAsiaTheme="majorEastAsia" w:hAnsi="Calibri" w:cstheme="majorBidi"/>
          <w:b/>
          <w:bCs/>
          <w:szCs w:val="26"/>
        </w:rPr>
      </w:pPr>
      <w:r w:rsidRPr="00885481">
        <w:rPr>
          <w:rFonts w:ascii="Calibri" w:eastAsiaTheme="majorEastAsia" w:hAnsi="Calibri" w:cstheme="majorBidi"/>
          <w:b/>
          <w:bCs/>
          <w:szCs w:val="26"/>
        </w:rPr>
        <w:t xml:space="preserve">How does the Code help me as a member of staff, </w:t>
      </w:r>
      <w:proofErr w:type="gramStart"/>
      <w:r w:rsidRPr="00885481">
        <w:rPr>
          <w:rFonts w:ascii="Calibri" w:eastAsiaTheme="majorEastAsia" w:hAnsi="Calibri" w:cstheme="majorBidi"/>
          <w:b/>
          <w:bCs/>
          <w:szCs w:val="26"/>
        </w:rPr>
        <w:t>volunteer</w:t>
      </w:r>
      <w:proofErr w:type="gramEnd"/>
      <w:r w:rsidRPr="00885481">
        <w:rPr>
          <w:rFonts w:ascii="Calibri" w:eastAsiaTheme="majorEastAsia" w:hAnsi="Calibri" w:cstheme="majorBidi"/>
          <w:b/>
          <w:bCs/>
          <w:szCs w:val="26"/>
        </w:rPr>
        <w:t xml:space="preserve"> or fundraiser? </w:t>
      </w:r>
    </w:p>
    <w:p w14:paraId="1DD3C5F5" w14:textId="77777777" w:rsidR="00885481" w:rsidRPr="00885481" w:rsidRDefault="00885481" w:rsidP="00885481">
      <w:pPr>
        <w:spacing w:before="100" w:beforeAutospacing="1" w:after="100" w:afterAutospacing="1" w:line="360" w:lineRule="auto"/>
        <w:rPr>
          <w:rFonts w:ascii="Calibri" w:hAnsi="Calibri" w:cstheme="minorHAnsi"/>
          <w:szCs w:val="24"/>
        </w:rPr>
      </w:pPr>
      <w:r w:rsidRPr="00885481">
        <w:rPr>
          <w:rFonts w:ascii="Calibri" w:hAnsi="Calibri" w:cstheme="minorHAnsi"/>
          <w:szCs w:val="24"/>
        </w:rPr>
        <w:t>It provides a set of clear standards, so you:</w:t>
      </w:r>
    </w:p>
    <w:p w14:paraId="605DFE2D" w14:textId="77777777" w:rsidR="00885481" w:rsidRPr="00885481" w:rsidRDefault="00885481" w:rsidP="00885481">
      <w:pPr>
        <w:numPr>
          <w:ilvl w:val="0"/>
          <w:numId w:val="6"/>
        </w:numPr>
        <w:spacing w:before="100" w:beforeAutospacing="1" w:after="100" w:afterAutospacing="1" w:line="360" w:lineRule="auto"/>
        <w:contextualSpacing/>
        <w:rPr>
          <w:rFonts w:ascii="Calibri" w:hAnsi="Calibri" w:cstheme="minorHAnsi"/>
          <w:szCs w:val="24"/>
        </w:rPr>
      </w:pPr>
      <w:r w:rsidRPr="00885481">
        <w:rPr>
          <w:rFonts w:ascii="Calibri" w:hAnsi="Calibri" w:cstheme="minorHAnsi"/>
          <w:szCs w:val="24"/>
        </w:rPr>
        <w:t xml:space="preserve">can be sure of the standards you are expected to meet. </w:t>
      </w:r>
    </w:p>
    <w:p w14:paraId="10ECEAB4" w14:textId="77777777" w:rsidR="00885481" w:rsidRPr="00885481" w:rsidRDefault="00885481" w:rsidP="00885481">
      <w:pPr>
        <w:numPr>
          <w:ilvl w:val="0"/>
          <w:numId w:val="6"/>
        </w:numPr>
        <w:spacing w:before="100" w:beforeAutospacing="1" w:after="100" w:afterAutospacing="1" w:line="360" w:lineRule="auto"/>
        <w:contextualSpacing/>
        <w:rPr>
          <w:rFonts w:ascii="Calibri" w:hAnsi="Calibri" w:cstheme="minorHAnsi"/>
          <w:szCs w:val="24"/>
        </w:rPr>
      </w:pPr>
      <w:r w:rsidRPr="00885481">
        <w:rPr>
          <w:rFonts w:ascii="Calibri" w:hAnsi="Calibri" w:cstheme="minorHAnsi"/>
          <w:szCs w:val="24"/>
        </w:rPr>
        <w:t xml:space="preserve">know whether you are working to these standards, or if you need to change the way you are working. </w:t>
      </w:r>
    </w:p>
    <w:p w14:paraId="6BF4B382" w14:textId="77777777" w:rsidR="00885481" w:rsidRPr="00885481" w:rsidRDefault="00885481" w:rsidP="00885481">
      <w:pPr>
        <w:numPr>
          <w:ilvl w:val="0"/>
          <w:numId w:val="6"/>
        </w:numPr>
        <w:spacing w:before="100" w:beforeAutospacing="1" w:after="100" w:afterAutospacing="1" w:line="360" w:lineRule="auto"/>
        <w:contextualSpacing/>
        <w:rPr>
          <w:rFonts w:ascii="Calibri" w:hAnsi="Calibri" w:cstheme="minorHAnsi"/>
          <w:szCs w:val="24"/>
        </w:rPr>
      </w:pPr>
      <w:r w:rsidRPr="00885481">
        <w:rPr>
          <w:rFonts w:ascii="Calibri" w:hAnsi="Calibri" w:cstheme="minorHAnsi"/>
          <w:szCs w:val="24"/>
        </w:rPr>
        <w:t xml:space="preserve">can identify areas for continuing professional development. </w:t>
      </w:r>
    </w:p>
    <w:p w14:paraId="2597844E" w14:textId="77777777" w:rsidR="00885481" w:rsidRPr="00885481" w:rsidRDefault="00885481" w:rsidP="00885481">
      <w:pPr>
        <w:numPr>
          <w:ilvl w:val="0"/>
          <w:numId w:val="6"/>
        </w:numPr>
        <w:spacing w:before="100" w:beforeAutospacing="1" w:after="100" w:afterAutospacing="1" w:line="360" w:lineRule="auto"/>
        <w:contextualSpacing/>
        <w:rPr>
          <w:rFonts w:ascii="Calibri" w:hAnsi="Calibri" w:cstheme="minorHAnsi"/>
          <w:szCs w:val="24"/>
        </w:rPr>
      </w:pPr>
      <w:r w:rsidRPr="00885481">
        <w:rPr>
          <w:rFonts w:ascii="Calibri" w:hAnsi="Calibri" w:cstheme="minorHAnsi"/>
          <w:szCs w:val="24"/>
        </w:rPr>
        <w:t xml:space="preserve">can fulfil the requirements of your role, behave </w:t>
      </w:r>
      <w:proofErr w:type="gramStart"/>
      <w:r w:rsidRPr="00885481">
        <w:rPr>
          <w:rFonts w:ascii="Calibri" w:hAnsi="Calibri" w:cstheme="minorHAnsi"/>
          <w:szCs w:val="24"/>
        </w:rPr>
        <w:t>correctly</w:t>
      </w:r>
      <w:proofErr w:type="gramEnd"/>
      <w:r w:rsidRPr="00885481">
        <w:rPr>
          <w:rFonts w:ascii="Calibri" w:hAnsi="Calibri" w:cstheme="minorHAnsi"/>
          <w:szCs w:val="24"/>
        </w:rPr>
        <w:t xml:space="preserve"> and do the right thing at all times. </w:t>
      </w:r>
    </w:p>
    <w:p w14:paraId="40BB6466" w14:textId="77777777" w:rsidR="00885481" w:rsidRPr="00885481" w:rsidRDefault="00885481" w:rsidP="00885481">
      <w:pPr>
        <w:spacing w:before="100" w:beforeAutospacing="1" w:after="100" w:afterAutospacing="1" w:line="360" w:lineRule="auto"/>
        <w:rPr>
          <w:rFonts w:ascii="Calibri" w:hAnsi="Calibri" w:cstheme="minorHAnsi"/>
          <w:szCs w:val="24"/>
        </w:rPr>
      </w:pPr>
      <w:r w:rsidRPr="00885481">
        <w:rPr>
          <w:rFonts w:ascii="Calibri" w:hAnsi="Calibri" w:cstheme="minorHAnsi"/>
          <w:szCs w:val="24"/>
        </w:rPr>
        <w:t>This is essential to protect the children and young people we work with, the public and others from harm.</w:t>
      </w:r>
    </w:p>
    <w:p w14:paraId="70078281" w14:textId="77777777" w:rsidR="00885481" w:rsidRPr="00885481" w:rsidRDefault="00885481" w:rsidP="00885481">
      <w:pPr>
        <w:keepNext/>
        <w:keepLines/>
        <w:spacing w:before="40" w:after="0"/>
        <w:outlineLvl w:val="1"/>
        <w:rPr>
          <w:rFonts w:ascii="Calibri" w:eastAsiaTheme="majorEastAsia" w:hAnsi="Calibri" w:cstheme="majorBidi"/>
          <w:b/>
          <w:bCs/>
          <w:szCs w:val="26"/>
        </w:rPr>
      </w:pPr>
      <w:r w:rsidRPr="00885481">
        <w:rPr>
          <w:rFonts w:ascii="Calibri" w:eastAsiaTheme="majorEastAsia" w:hAnsi="Calibri" w:cstheme="majorBidi"/>
          <w:b/>
          <w:bCs/>
          <w:szCs w:val="26"/>
        </w:rPr>
        <w:t xml:space="preserve">How does this Code help the children and young people who participate in the Foundation’s programmes and members of the public? </w:t>
      </w:r>
    </w:p>
    <w:p w14:paraId="6B268CD1" w14:textId="45762880" w:rsidR="00885481" w:rsidRPr="00885481" w:rsidRDefault="00885481" w:rsidP="00885481">
      <w:pPr>
        <w:spacing w:before="100" w:beforeAutospacing="1" w:after="100" w:afterAutospacing="1" w:line="360" w:lineRule="auto"/>
        <w:rPr>
          <w:rFonts w:ascii="Calibri" w:hAnsi="Calibri" w:cstheme="minorHAnsi"/>
          <w:szCs w:val="24"/>
        </w:rPr>
      </w:pPr>
      <w:r w:rsidRPr="00885481">
        <w:rPr>
          <w:rFonts w:ascii="Calibri" w:hAnsi="Calibri" w:cstheme="minorHAnsi"/>
          <w:szCs w:val="24"/>
        </w:rPr>
        <w:t xml:space="preserve">The Code helps the public and those who participate in the Foundation’s activities to understand what standards they can expect of </w:t>
      </w:r>
      <w:r w:rsidR="007C25C4">
        <w:rPr>
          <w:rFonts w:ascii="Calibri" w:hAnsi="Calibri" w:cstheme="minorHAnsi"/>
          <w:szCs w:val="24"/>
        </w:rPr>
        <w:t>the Worcester Warriors Community</w:t>
      </w:r>
      <w:r w:rsidRPr="00885481">
        <w:rPr>
          <w:rFonts w:ascii="Calibri" w:hAnsi="Calibri" w:cstheme="minorHAnsi"/>
          <w:szCs w:val="24"/>
        </w:rPr>
        <w:t xml:space="preserve"> Foundation staff, volunteers, </w:t>
      </w:r>
      <w:proofErr w:type="gramStart"/>
      <w:r w:rsidRPr="00885481">
        <w:rPr>
          <w:rFonts w:ascii="Calibri" w:hAnsi="Calibri" w:cstheme="minorHAnsi"/>
          <w:szCs w:val="24"/>
        </w:rPr>
        <w:t>fundraisers</w:t>
      </w:r>
      <w:proofErr w:type="gramEnd"/>
      <w:r w:rsidRPr="00885481">
        <w:rPr>
          <w:rFonts w:ascii="Calibri" w:hAnsi="Calibri" w:cstheme="minorHAnsi"/>
          <w:szCs w:val="24"/>
        </w:rPr>
        <w:t xml:space="preserve"> and event organisers.  The Code aims to give people who participate in the Foundation’s activities the confidence they will be </w:t>
      </w:r>
      <w:proofErr w:type="gramStart"/>
      <w:r w:rsidRPr="00885481">
        <w:rPr>
          <w:rFonts w:ascii="Calibri" w:hAnsi="Calibri" w:cstheme="minorHAnsi"/>
          <w:szCs w:val="24"/>
        </w:rPr>
        <w:t xml:space="preserve">treated </w:t>
      </w:r>
      <w:r w:rsidRPr="00885481">
        <w:rPr>
          <w:rFonts w:ascii="Calibri" w:hAnsi="Calibri" w:cstheme="minorHAnsi"/>
          <w:b/>
          <w:szCs w:val="24"/>
        </w:rPr>
        <w:t xml:space="preserve">fairly </w:t>
      </w:r>
      <w:r w:rsidRPr="00885481">
        <w:rPr>
          <w:rFonts w:ascii="Calibri" w:hAnsi="Calibri" w:cstheme="minorHAnsi"/>
          <w:szCs w:val="24"/>
        </w:rPr>
        <w:t xml:space="preserve">and with </w:t>
      </w:r>
      <w:r w:rsidRPr="00885481">
        <w:rPr>
          <w:rFonts w:ascii="Calibri" w:hAnsi="Calibri" w:cstheme="minorHAnsi"/>
          <w:b/>
          <w:bCs/>
          <w:szCs w:val="24"/>
        </w:rPr>
        <w:t xml:space="preserve">respect </w:t>
      </w:r>
      <w:r w:rsidRPr="00885481">
        <w:rPr>
          <w:rFonts w:ascii="Calibri" w:hAnsi="Calibri" w:cstheme="minorHAnsi"/>
          <w:szCs w:val="24"/>
        </w:rPr>
        <w:t>at all times</w:t>
      </w:r>
      <w:proofErr w:type="gramEnd"/>
      <w:r w:rsidRPr="00885481">
        <w:rPr>
          <w:rFonts w:ascii="Calibri" w:hAnsi="Calibri" w:cstheme="minorHAnsi"/>
          <w:szCs w:val="24"/>
        </w:rPr>
        <w:t xml:space="preserve">. </w:t>
      </w:r>
    </w:p>
    <w:p w14:paraId="40F514CD" w14:textId="2964F42B" w:rsidR="00885481" w:rsidRPr="00885481" w:rsidRDefault="00885481" w:rsidP="00885481">
      <w:pPr>
        <w:keepNext/>
        <w:keepLines/>
        <w:spacing w:before="40" w:after="0"/>
        <w:outlineLvl w:val="1"/>
        <w:rPr>
          <w:rFonts w:ascii="Calibri" w:eastAsiaTheme="majorEastAsia" w:hAnsi="Calibri" w:cstheme="majorBidi"/>
          <w:b/>
          <w:bCs/>
          <w:szCs w:val="26"/>
        </w:rPr>
      </w:pPr>
      <w:r w:rsidRPr="00885481">
        <w:rPr>
          <w:rFonts w:ascii="Calibri" w:eastAsiaTheme="majorEastAsia" w:hAnsi="Calibri" w:cstheme="majorBidi"/>
          <w:b/>
          <w:bCs/>
          <w:szCs w:val="26"/>
        </w:rPr>
        <w:t xml:space="preserve">How does this Code help </w:t>
      </w:r>
      <w:r w:rsidR="007C25C4">
        <w:rPr>
          <w:rFonts w:ascii="Calibri" w:eastAsiaTheme="majorEastAsia" w:hAnsi="Calibri" w:cstheme="majorBidi"/>
          <w:b/>
          <w:bCs/>
          <w:szCs w:val="26"/>
        </w:rPr>
        <w:t>Worcester Warriors Community</w:t>
      </w:r>
      <w:r w:rsidRPr="00885481">
        <w:rPr>
          <w:rFonts w:ascii="Calibri" w:eastAsiaTheme="majorEastAsia" w:hAnsi="Calibri" w:cstheme="majorBidi"/>
          <w:b/>
          <w:bCs/>
          <w:szCs w:val="26"/>
        </w:rPr>
        <w:t xml:space="preserve"> Foundation? </w:t>
      </w:r>
    </w:p>
    <w:p w14:paraId="152BE573" w14:textId="5AA70747" w:rsidR="00885481" w:rsidRPr="00885481" w:rsidRDefault="00885481" w:rsidP="00885481">
      <w:pPr>
        <w:spacing w:before="100" w:beforeAutospacing="1" w:after="100" w:afterAutospacing="1" w:line="360" w:lineRule="auto"/>
        <w:rPr>
          <w:rFonts w:ascii="Calibri" w:hAnsi="Calibri" w:cstheme="minorHAnsi"/>
          <w:szCs w:val="24"/>
        </w:rPr>
      </w:pPr>
      <w:r w:rsidRPr="00885481">
        <w:rPr>
          <w:rFonts w:ascii="Calibri" w:hAnsi="Calibri" w:cstheme="minorHAnsi"/>
          <w:szCs w:val="24"/>
        </w:rPr>
        <w:t xml:space="preserve">The Code helps </w:t>
      </w:r>
      <w:r w:rsidR="007C25C4">
        <w:rPr>
          <w:rFonts w:ascii="Calibri" w:hAnsi="Calibri" w:cstheme="minorHAnsi"/>
          <w:szCs w:val="24"/>
        </w:rPr>
        <w:t>Worcester Warriors Community</w:t>
      </w:r>
      <w:r w:rsidRPr="00885481">
        <w:rPr>
          <w:rFonts w:ascii="Calibri" w:hAnsi="Calibri" w:cstheme="minorHAnsi"/>
          <w:szCs w:val="24"/>
        </w:rPr>
        <w:t xml:space="preserve"> Foundation to understand what standards they should expect of staff, volunteers, </w:t>
      </w:r>
      <w:proofErr w:type="gramStart"/>
      <w:r w:rsidRPr="00885481">
        <w:rPr>
          <w:rFonts w:ascii="Calibri" w:hAnsi="Calibri" w:cstheme="minorHAnsi"/>
          <w:szCs w:val="24"/>
        </w:rPr>
        <w:t>fundraisers</w:t>
      </w:r>
      <w:proofErr w:type="gramEnd"/>
      <w:r w:rsidRPr="00885481">
        <w:rPr>
          <w:rFonts w:ascii="Calibri" w:hAnsi="Calibri" w:cstheme="minorHAnsi"/>
          <w:szCs w:val="24"/>
        </w:rPr>
        <w:t xml:space="preserve"> and event organisers.  If there are people who do not meet these standards, it will help to identify them and their support and training needs.</w:t>
      </w:r>
    </w:p>
    <w:p w14:paraId="500E329C" w14:textId="77777777" w:rsidR="00885481" w:rsidRPr="00885481" w:rsidRDefault="00885481" w:rsidP="00885481">
      <w:pPr>
        <w:spacing w:before="100" w:beforeAutospacing="1" w:after="100" w:afterAutospacing="1" w:line="360" w:lineRule="auto"/>
        <w:rPr>
          <w:rFonts w:ascii="Calibri" w:hAnsi="Calibri" w:cstheme="minorHAnsi"/>
          <w:szCs w:val="24"/>
        </w:rPr>
      </w:pPr>
    </w:p>
    <w:p w14:paraId="4BB86F9A" w14:textId="77777777" w:rsidR="00885481" w:rsidRPr="00885481" w:rsidRDefault="00885481" w:rsidP="00885481">
      <w:pPr>
        <w:spacing w:before="100" w:beforeAutospacing="1" w:after="100" w:afterAutospacing="1" w:line="360" w:lineRule="auto"/>
        <w:rPr>
          <w:rFonts w:ascii="Calibri" w:hAnsi="Calibri" w:cstheme="minorHAnsi"/>
          <w:szCs w:val="24"/>
        </w:rPr>
      </w:pPr>
    </w:p>
    <w:p w14:paraId="7D9E341E" w14:textId="77777777" w:rsidR="00885481" w:rsidRPr="00885481" w:rsidRDefault="00885481" w:rsidP="00885481">
      <w:pPr>
        <w:rPr>
          <w:rFonts w:ascii="Calibri" w:hAnsi="Calibri" w:cstheme="minorHAnsi"/>
          <w:szCs w:val="24"/>
        </w:rPr>
      </w:pPr>
      <w:r w:rsidRPr="00885481">
        <w:rPr>
          <w:rFonts w:ascii="Calibri" w:hAnsi="Calibri" w:cstheme="minorHAnsi"/>
          <w:szCs w:val="24"/>
        </w:rPr>
        <w:lastRenderedPageBreak/>
        <w:br w:type="page"/>
      </w:r>
    </w:p>
    <w:p w14:paraId="3942668C" w14:textId="1C64E68F" w:rsidR="00885481" w:rsidRDefault="00885481" w:rsidP="00885481">
      <w:pPr>
        <w:spacing w:before="100" w:beforeAutospacing="1" w:after="360" w:line="360" w:lineRule="auto"/>
        <w:rPr>
          <w:rFonts w:ascii="Calibri" w:hAnsi="Calibri" w:cstheme="minorHAnsi"/>
          <w:szCs w:val="24"/>
        </w:rPr>
      </w:pPr>
    </w:p>
    <w:p w14:paraId="65EDC00F" w14:textId="69EBF737" w:rsidR="00AF7ED8" w:rsidRPr="00885481" w:rsidRDefault="00AF7ED8" w:rsidP="00885481">
      <w:pPr>
        <w:spacing w:before="100" w:beforeAutospacing="1" w:after="360" w:line="360" w:lineRule="auto"/>
        <w:rPr>
          <w:rFonts w:ascii="Calibri" w:hAnsi="Calibri" w:cstheme="minorHAnsi"/>
          <w:b/>
          <w:bCs/>
          <w:szCs w:val="24"/>
        </w:rPr>
      </w:pPr>
      <w:r w:rsidRPr="00AF7ED8">
        <w:rPr>
          <w:rFonts w:ascii="Calibri" w:hAnsi="Calibri" w:cstheme="minorHAnsi"/>
          <w:b/>
          <w:bCs/>
          <w:szCs w:val="24"/>
        </w:rPr>
        <w:t>Work with Integrity</w:t>
      </w:r>
    </w:p>
    <w:p w14:paraId="112E7522" w14:textId="77777777" w:rsidR="00885481" w:rsidRPr="00885481" w:rsidRDefault="00885481" w:rsidP="00885481">
      <w:pPr>
        <w:spacing w:before="100" w:beforeAutospacing="1" w:after="100" w:afterAutospacing="1" w:line="360" w:lineRule="auto"/>
        <w:rPr>
          <w:rFonts w:ascii="Calibri" w:hAnsi="Calibri" w:cstheme="minorHAnsi"/>
          <w:szCs w:val="24"/>
        </w:rPr>
      </w:pPr>
      <w:r w:rsidRPr="00885481">
        <w:rPr>
          <w:rFonts w:ascii="Calibri" w:hAnsi="Calibri" w:cstheme="minorHAnsi"/>
          <w:szCs w:val="24"/>
        </w:rPr>
        <w:t>Working with integrity is important to us and fundamental to the way we work.  It forms the foundation to our relationships and gives others confidence in what we are trying to achieve.  We believe trust is earnt by our actions and the values we demonstrate.</w:t>
      </w:r>
    </w:p>
    <w:p w14:paraId="3E504E54" w14:textId="77777777" w:rsidR="00885481" w:rsidRPr="00885481" w:rsidRDefault="00885481" w:rsidP="00885481">
      <w:pPr>
        <w:spacing w:before="100" w:beforeAutospacing="1" w:after="100" w:afterAutospacing="1" w:line="360" w:lineRule="auto"/>
        <w:rPr>
          <w:rFonts w:ascii="Calibri" w:hAnsi="Calibri" w:cstheme="minorHAnsi"/>
          <w:szCs w:val="24"/>
        </w:rPr>
      </w:pPr>
      <w:r w:rsidRPr="00885481">
        <w:rPr>
          <w:rFonts w:ascii="Calibri" w:hAnsi="Calibri" w:cstheme="minorHAnsi"/>
          <w:szCs w:val="24"/>
        </w:rPr>
        <w:t>We will enable others to have trust in us by:</w:t>
      </w:r>
    </w:p>
    <w:p w14:paraId="29D9B01A" w14:textId="77777777" w:rsidR="00885481" w:rsidRPr="00885481" w:rsidRDefault="00885481" w:rsidP="00885481">
      <w:pPr>
        <w:numPr>
          <w:ilvl w:val="0"/>
          <w:numId w:val="8"/>
        </w:numPr>
        <w:spacing w:before="100" w:beforeAutospacing="1" w:after="100" w:afterAutospacing="1" w:line="360" w:lineRule="auto"/>
        <w:contextualSpacing/>
        <w:rPr>
          <w:rFonts w:ascii="Calibri" w:hAnsi="Calibri" w:cstheme="minorHAnsi"/>
          <w:szCs w:val="24"/>
        </w:rPr>
      </w:pPr>
      <w:r w:rsidRPr="00885481">
        <w:rPr>
          <w:rFonts w:ascii="Calibri" w:hAnsi="Calibri" w:cstheme="minorHAnsi"/>
          <w:szCs w:val="24"/>
        </w:rPr>
        <w:t xml:space="preserve">Acting as role models for all at the Foundation. </w:t>
      </w:r>
    </w:p>
    <w:p w14:paraId="1F45A924" w14:textId="77777777" w:rsidR="00885481" w:rsidRPr="00885481" w:rsidRDefault="00885481" w:rsidP="00885481">
      <w:pPr>
        <w:numPr>
          <w:ilvl w:val="0"/>
          <w:numId w:val="8"/>
        </w:numPr>
        <w:autoSpaceDE w:val="0"/>
        <w:autoSpaceDN w:val="0"/>
        <w:adjustRightInd w:val="0"/>
        <w:spacing w:before="100" w:beforeAutospacing="1" w:after="100" w:afterAutospacing="1" w:line="360" w:lineRule="auto"/>
        <w:contextualSpacing/>
        <w:rPr>
          <w:rFonts w:ascii="Calibri" w:hAnsi="Calibri" w:cstheme="minorHAnsi"/>
          <w:szCs w:val="24"/>
        </w:rPr>
      </w:pPr>
      <w:r w:rsidRPr="00885481">
        <w:rPr>
          <w:rFonts w:ascii="Calibri" w:hAnsi="Calibri" w:cstheme="minorHAnsi"/>
          <w:szCs w:val="24"/>
        </w:rPr>
        <w:t>Putting our beneficiaries first by keeping their interests at the heart of everything we do.</w:t>
      </w:r>
    </w:p>
    <w:p w14:paraId="4E769FCC" w14:textId="77777777" w:rsidR="00885481" w:rsidRPr="00885481" w:rsidRDefault="00885481" w:rsidP="00885481">
      <w:pPr>
        <w:numPr>
          <w:ilvl w:val="0"/>
          <w:numId w:val="8"/>
        </w:numPr>
        <w:autoSpaceDE w:val="0"/>
        <w:autoSpaceDN w:val="0"/>
        <w:adjustRightInd w:val="0"/>
        <w:spacing w:before="100" w:beforeAutospacing="1" w:after="100" w:afterAutospacing="1" w:line="360" w:lineRule="auto"/>
        <w:contextualSpacing/>
        <w:rPr>
          <w:rFonts w:ascii="Calibri" w:hAnsi="Calibri" w:cstheme="minorHAnsi"/>
          <w:szCs w:val="24"/>
        </w:rPr>
      </w:pPr>
      <w:r w:rsidRPr="00885481">
        <w:rPr>
          <w:rFonts w:ascii="Calibri" w:hAnsi="Calibri" w:cstheme="minorHAnsi"/>
          <w:szCs w:val="24"/>
        </w:rPr>
        <w:t>Listening to our beneficiaries, giving them the opportunity to give feedback, ask questions and hold us to account.</w:t>
      </w:r>
    </w:p>
    <w:p w14:paraId="37DD2728" w14:textId="77777777" w:rsidR="00885481" w:rsidRPr="00885481" w:rsidRDefault="00885481" w:rsidP="00885481">
      <w:pPr>
        <w:numPr>
          <w:ilvl w:val="0"/>
          <w:numId w:val="8"/>
        </w:numPr>
        <w:spacing w:before="100" w:beforeAutospacing="1" w:after="100" w:afterAutospacing="1" w:line="360" w:lineRule="auto"/>
        <w:contextualSpacing/>
        <w:rPr>
          <w:rFonts w:ascii="Calibri" w:hAnsi="Calibri" w:cstheme="minorHAnsi"/>
          <w:szCs w:val="24"/>
        </w:rPr>
      </w:pPr>
      <w:r w:rsidRPr="00885481">
        <w:rPr>
          <w:rFonts w:ascii="Calibri" w:hAnsi="Calibri" w:cstheme="minorHAnsi"/>
          <w:szCs w:val="24"/>
        </w:rPr>
        <w:t xml:space="preserve">Establishing and maintaining clear and appropriate boundaries in our relationships with beneficiaries, volunteers, fundraisers, </w:t>
      </w:r>
      <w:proofErr w:type="gramStart"/>
      <w:r w:rsidRPr="00885481">
        <w:rPr>
          <w:rFonts w:ascii="Calibri" w:hAnsi="Calibri" w:cstheme="minorHAnsi"/>
          <w:szCs w:val="24"/>
        </w:rPr>
        <w:t>donors</w:t>
      </w:r>
      <w:proofErr w:type="gramEnd"/>
      <w:r w:rsidRPr="00885481">
        <w:rPr>
          <w:rFonts w:ascii="Calibri" w:hAnsi="Calibri" w:cstheme="minorHAnsi"/>
          <w:szCs w:val="24"/>
        </w:rPr>
        <w:t xml:space="preserve"> and colleagues.</w:t>
      </w:r>
    </w:p>
    <w:p w14:paraId="3A33FF66" w14:textId="77777777" w:rsidR="00885481" w:rsidRPr="00885481" w:rsidRDefault="00885481" w:rsidP="00885481">
      <w:pPr>
        <w:numPr>
          <w:ilvl w:val="0"/>
          <w:numId w:val="8"/>
        </w:numPr>
        <w:spacing w:before="100" w:beforeAutospacing="1" w:after="100" w:afterAutospacing="1" w:line="360" w:lineRule="auto"/>
        <w:contextualSpacing/>
        <w:rPr>
          <w:rFonts w:ascii="Calibri" w:hAnsi="Calibri" w:cstheme="minorHAnsi"/>
          <w:szCs w:val="24"/>
        </w:rPr>
      </w:pPr>
      <w:r w:rsidRPr="00885481">
        <w:rPr>
          <w:rFonts w:ascii="Calibri" w:hAnsi="Calibri" w:cstheme="minorHAnsi"/>
          <w:szCs w:val="24"/>
        </w:rPr>
        <w:t>Embracing a culture of openness and transparency by sharing information about how we work when appropriate.</w:t>
      </w:r>
    </w:p>
    <w:p w14:paraId="77D9CC09" w14:textId="77777777" w:rsidR="00885481" w:rsidRPr="00885481" w:rsidRDefault="00885481" w:rsidP="00885481">
      <w:pPr>
        <w:numPr>
          <w:ilvl w:val="0"/>
          <w:numId w:val="8"/>
        </w:numPr>
        <w:spacing w:before="100" w:beforeAutospacing="1" w:after="100" w:afterAutospacing="1" w:line="360" w:lineRule="auto"/>
        <w:contextualSpacing/>
        <w:rPr>
          <w:rFonts w:ascii="Calibri" w:hAnsi="Calibri" w:cstheme="minorHAnsi"/>
          <w:szCs w:val="24"/>
        </w:rPr>
      </w:pPr>
      <w:r w:rsidRPr="00885481">
        <w:rPr>
          <w:rFonts w:ascii="Calibri" w:hAnsi="Calibri" w:cstheme="minorHAnsi"/>
          <w:szCs w:val="24"/>
        </w:rPr>
        <w:t>Ensuring any communication or published material we produce to promote the Foundation’s activities are accurate, responsible, ethical and do not mislead or exploit vulnerabilities.</w:t>
      </w:r>
    </w:p>
    <w:p w14:paraId="79756941" w14:textId="77777777" w:rsidR="00885481" w:rsidRPr="00885481" w:rsidRDefault="00885481" w:rsidP="00885481">
      <w:pPr>
        <w:numPr>
          <w:ilvl w:val="0"/>
          <w:numId w:val="8"/>
        </w:numPr>
        <w:spacing w:before="100" w:beforeAutospacing="1" w:after="100" w:afterAutospacing="1" w:line="360" w:lineRule="auto"/>
        <w:contextualSpacing/>
        <w:rPr>
          <w:rFonts w:ascii="Calibri" w:hAnsi="Calibri" w:cstheme="minorHAnsi"/>
          <w:szCs w:val="24"/>
        </w:rPr>
      </w:pPr>
      <w:r w:rsidRPr="00885481">
        <w:rPr>
          <w:rFonts w:ascii="Calibri" w:hAnsi="Calibri" w:cstheme="minorHAnsi"/>
          <w:szCs w:val="24"/>
        </w:rPr>
        <w:t xml:space="preserve">Operating responsibly and ethically by ensuring appropriate systems are in place to guarantee all decisions are robust, </w:t>
      </w:r>
      <w:proofErr w:type="gramStart"/>
      <w:r w:rsidRPr="00885481">
        <w:rPr>
          <w:rFonts w:ascii="Calibri" w:hAnsi="Calibri" w:cstheme="minorHAnsi"/>
          <w:szCs w:val="24"/>
        </w:rPr>
        <w:t>defensible</w:t>
      </w:r>
      <w:proofErr w:type="gramEnd"/>
      <w:r w:rsidRPr="00885481">
        <w:rPr>
          <w:rFonts w:ascii="Calibri" w:hAnsi="Calibri" w:cstheme="minorHAnsi"/>
          <w:szCs w:val="24"/>
        </w:rPr>
        <w:t xml:space="preserve"> and free from conflicts of interest.</w:t>
      </w:r>
    </w:p>
    <w:p w14:paraId="2853E9B6" w14:textId="77777777" w:rsidR="00885481" w:rsidRPr="00885481" w:rsidRDefault="00885481" w:rsidP="00885481">
      <w:pPr>
        <w:numPr>
          <w:ilvl w:val="0"/>
          <w:numId w:val="8"/>
        </w:numPr>
        <w:autoSpaceDE w:val="0"/>
        <w:autoSpaceDN w:val="0"/>
        <w:adjustRightInd w:val="0"/>
        <w:spacing w:before="100" w:beforeAutospacing="1" w:after="100" w:afterAutospacing="1" w:line="360" w:lineRule="auto"/>
        <w:contextualSpacing/>
        <w:rPr>
          <w:rFonts w:ascii="Calibri" w:hAnsi="Calibri" w:cstheme="minorHAnsi"/>
          <w:szCs w:val="24"/>
        </w:rPr>
      </w:pPr>
      <w:r w:rsidRPr="00885481">
        <w:rPr>
          <w:rFonts w:ascii="Calibri" w:hAnsi="Calibri" w:cstheme="minorHAnsi"/>
          <w:szCs w:val="24"/>
        </w:rPr>
        <w:t xml:space="preserve">Managing our resources responsibly and acting with honesty and integrity in any financial dealings.  </w:t>
      </w:r>
    </w:p>
    <w:p w14:paraId="3639B1C7" w14:textId="77777777" w:rsidR="00885481" w:rsidRPr="00885481" w:rsidRDefault="00885481" w:rsidP="00885481">
      <w:pPr>
        <w:numPr>
          <w:ilvl w:val="0"/>
          <w:numId w:val="8"/>
        </w:numPr>
        <w:spacing w:before="100" w:beforeAutospacing="1" w:after="100" w:afterAutospacing="1" w:line="360" w:lineRule="auto"/>
        <w:contextualSpacing/>
        <w:rPr>
          <w:rFonts w:ascii="Calibri" w:hAnsi="Calibri" w:cstheme="minorHAnsi"/>
          <w:szCs w:val="24"/>
        </w:rPr>
      </w:pPr>
      <w:r w:rsidRPr="00885481">
        <w:rPr>
          <w:rFonts w:ascii="Calibri" w:hAnsi="Calibri" w:cstheme="minorHAnsi"/>
          <w:szCs w:val="24"/>
        </w:rPr>
        <w:t>Handling complaints constructively, impartially, effectively and in a timely manner.</w:t>
      </w:r>
    </w:p>
    <w:p w14:paraId="5E65DDC8" w14:textId="77777777" w:rsidR="00885481" w:rsidRPr="00885481" w:rsidRDefault="00885481" w:rsidP="00885481">
      <w:pPr>
        <w:numPr>
          <w:ilvl w:val="0"/>
          <w:numId w:val="8"/>
        </w:numPr>
        <w:autoSpaceDE w:val="0"/>
        <w:autoSpaceDN w:val="0"/>
        <w:adjustRightInd w:val="0"/>
        <w:spacing w:before="100" w:beforeAutospacing="1" w:after="100" w:afterAutospacing="1" w:line="360" w:lineRule="auto"/>
        <w:contextualSpacing/>
        <w:rPr>
          <w:rFonts w:ascii="Calibri" w:hAnsi="Calibri" w:cstheme="minorHAnsi"/>
          <w:szCs w:val="24"/>
        </w:rPr>
      </w:pPr>
      <w:r w:rsidRPr="00885481">
        <w:rPr>
          <w:rFonts w:ascii="Calibri" w:hAnsi="Calibri" w:cstheme="minorHAnsi"/>
          <w:szCs w:val="24"/>
        </w:rPr>
        <w:t>Considering the impact of activities conducted in our private lives on the reputation of the Foundation.</w:t>
      </w:r>
    </w:p>
    <w:p w14:paraId="04FA2E3B" w14:textId="77777777" w:rsidR="00885481" w:rsidRPr="00885481" w:rsidRDefault="00885481" w:rsidP="00885481">
      <w:pPr>
        <w:numPr>
          <w:ilvl w:val="0"/>
          <w:numId w:val="8"/>
        </w:numPr>
        <w:autoSpaceDE w:val="0"/>
        <w:autoSpaceDN w:val="0"/>
        <w:adjustRightInd w:val="0"/>
        <w:spacing w:before="100" w:beforeAutospacing="1" w:after="100" w:afterAutospacing="1" w:line="360" w:lineRule="auto"/>
        <w:contextualSpacing/>
        <w:rPr>
          <w:rFonts w:ascii="Calibri" w:hAnsi="Calibri" w:cstheme="minorHAnsi"/>
          <w:szCs w:val="24"/>
        </w:rPr>
      </w:pPr>
      <w:r w:rsidRPr="00885481">
        <w:rPr>
          <w:rFonts w:ascii="Calibri" w:hAnsi="Calibri" w:cstheme="minorHAnsi"/>
        </w:rPr>
        <w:t>Always behaving and presenting ourselves in a way which does not call into question our suitability to work for (or be involved with) the Foundation.</w:t>
      </w:r>
    </w:p>
    <w:p w14:paraId="0CCC487B" w14:textId="77777777" w:rsidR="00885481" w:rsidRPr="00885481" w:rsidRDefault="00885481" w:rsidP="00885481">
      <w:pPr>
        <w:numPr>
          <w:ilvl w:val="0"/>
          <w:numId w:val="8"/>
        </w:numPr>
        <w:autoSpaceDE w:val="0"/>
        <w:autoSpaceDN w:val="0"/>
        <w:adjustRightInd w:val="0"/>
        <w:spacing w:before="100" w:beforeAutospacing="1" w:after="100" w:afterAutospacing="1" w:line="360" w:lineRule="auto"/>
        <w:contextualSpacing/>
        <w:rPr>
          <w:rFonts w:ascii="Calibri" w:hAnsi="Calibri" w:cstheme="minorHAnsi"/>
          <w:szCs w:val="24"/>
        </w:rPr>
      </w:pPr>
      <w:r w:rsidRPr="00885481">
        <w:rPr>
          <w:rFonts w:ascii="Calibri" w:hAnsi="Calibri" w:cstheme="minorHAnsi"/>
        </w:rPr>
        <w:t>Always ensure we do not bring the Foundation’s reputation into question.</w:t>
      </w:r>
      <w:r w:rsidRPr="00885481">
        <w:rPr>
          <w:rFonts w:ascii="Calibri" w:hAnsi="Calibri" w:cstheme="minorHAnsi"/>
        </w:rPr>
        <w:br w:type="page"/>
      </w:r>
    </w:p>
    <w:p w14:paraId="14054F42" w14:textId="4BA81990" w:rsidR="00885481" w:rsidRPr="00885481" w:rsidRDefault="00885481" w:rsidP="00885481">
      <w:pPr>
        <w:spacing w:line="360" w:lineRule="auto"/>
        <w:rPr>
          <w:rFonts w:ascii="Calibri" w:hAnsi="Calibri" w:cstheme="minorHAnsi"/>
        </w:rPr>
      </w:pPr>
    </w:p>
    <w:p w14:paraId="62072CA1" w14:textId="1C77E45B" w:rsidR="00885481" w:rsidRDefault="00885481" w:rsidP="00885481">
      <w:pPr>
        <w:spacing w:line="360" w:lineRule="auto"/>
        <w:rPr>
          <w:rFonts w:ascii="Calibri" w:hAnsi="Calibri" w:cstheme="minorHAnsi"/>
        </w:rPr>
      </w:pPr>
    </w:p>
    <w:p w14:paraId="3E8035B3" w14:textId="0FD3AB0E" w:rsidR="00AF7ED8" w:rsidRPr="00885481" w:rsidRDefault="00AF7ED8" w:rsidP="00885481">
      <w:pPr>
        <w:spacing w:line="360" w:lineRule="auto"/>
        <w:rPr>
          <w:rFonts w:ascii="Calibri" w:hAnsi="Calibri" w:cstheme="minorHAnsi"/>
          <w:b/>
          <w:bCs/>
        </w:rPr>
      </w:pPr>
      <w:r w:rsidRPr="00AF7ED8">
        <w:rPr>
          <w:rFonts w:ascii="Calibri" w:hAnsi="Calibri" w:cstheme="minorHAnsi"/>
          <w:b/>
          <w:bCs/>
        </w:rPr>
        <w:t xml:space="preserve">Champion and promote equality, </w:t>
      </w:r>
      <w:proofErr w:type="gramStart"/>
      <w:r w:rsidRPr="00AF7ED8">
        <w:rPr>
          <w:rFonts w:ascii="Calibri" w:hAnsi="Calibri" w:cstheme="minorHAnsi"/>
          <w:b/>
          <w:bCs/>
        </w:rPr>
        <w:t>diversity</w:t>
      </w:r>
      <w:proofErr w:type="gramEnd"/>
      <w:r w:rsidRPr="00AF7ED8">
        <w:rPr>
          <w:rFonts w:ascii="Calibri" w:hAnsi="Calibri" w:cstheme="minorHAnsi"/>
          <w:b/>
          <w:bCs/>
        </w:rPr>
        <w:t xml:space="preserve"> and inclusion</w:t>
      </w:r>
    </w:p>
    <w:p w14:paraId="54BF7E99" w14:textId="77777777" w:rsidR="00885481" w:rsidRPr="00885481" w:rsidRDefault="00885481" w:rsidP="00885481">
      <w:pPr>
        <w:spacing w:line="360" w:lineRule="auto"/>
        <w:rPr>
          <w:rFonts w:ascii="Calibri" w:hAnsi="Calibri" w:cstheme="minorHAnsi"/>
          <w:szCs w:val="24"/>
        </w:rPr>
      </w:pPr>
      <w:r w:rsidRPr="00885481">
        <w:rPr>
          <w:rFonts w:ascii="Calibri" w:hAnsi="Calibri" w:cstheme="minorHAnsi"/>
          <w:szCs w:val="24"/>
        </w:rPr>
        <w:t>We believe diversity makes us stronger and enriches our lives.  Everyone has something unique to bring to the Foundation therefore we welcome and value everybody.</w:t>
      </w:r>
    </w:p>
    <w:p w14:paraId="5168A0C0" w14:textId="77777777" w:rsidR="00885481" w:rsidRPr="00885481" w:rsidRDefault="00885481" w:rsidP="00885481">
      <w:pPr>
        <w:spacing w:line="360" w:lineRule="auto"/>
        <w:rPr>
          <w:rFonts w:ascii="Calibri" w:hAnsi="Calibri" w:cstheme="minorHAnsi"/>
          <w:szCs w:val="24"/>
        </w:rPr>
      </w:pPr>
      <w:r w:rsidRPr="00885481">
        <w:rPr>
          <w:rFonts w:ascii="Calibri" w:hAnsi="Calibri" w:cstheme="minorHAnsi"/>
          <w:szCs w:val="24"/>
        </w:rPr>
        <w:t xml:space="preserve">We will champion diversity, </w:t>
      </w:r>
      <w:proofErr w:type="gramStart"/>
      <w:r w:rsidRPr="00885481">
        <w:rPr>
          <w:rFonts w:ascii="Calibri" w:hAnsi="Calibri" w:cstheme="minorHAnsi"/>
          <w:szCs w:val="24"/>
        </w:rPr>
        <w:t>equality</w:t>
      </w:r>
      <w:proofErr w:type="gramEnd"/>
      <w:r w:rsidRPr="00885481">
        <w:rPr>
          <w:rFonts w:ascii="Calibri" w:hAnsi="Calibri" w:cstheme="minorHAnsi"/>
          <w:szCs w:val="24"/>
        </w:rPr>
        <w:t xml:space="preserve"> and inclusion by:</w:t>
      </w:r>
    </w:p>
    <w:p w14:paraId="35EBD88B" w14:textId="77777777" w:rsidR="00885481" w:rsidRPr="00885481" w:rsidRDefault="00885481" w:rsidP="00885481">
      <w:pPr>
        <w:numPr>
          <w:ilvl w:val="0"/>
          <w:numId w:val="9"/>
        </w:numPr>
        <w:spacing w:line="360" w:lineRule="auto"/>
        <w:contextualSpacing/>
        <w:rPr>
          <w:rFonts w:ascii="Calibri" w:hAnsi="Calibri" w:cstheme="minorHAnsi"/>
          <w:szCs w:val="24"/>
        </w:rPr>
      </w:pPr>
      <w:r w:rsidRPr="00885481">
        <w:rPr>
          <w:rFonts w:ascii="Calibri" w:hAnsi="Calibri" w:cstheme="minorHAnsi"/>
          <w:szCs w:val="24"/>
        </w:rPr>
        <w:t>Promoting and encouraging equal opportunities by demonstrating inclusive and accessible participation.</w:t>
      </w:r>
    </w:p>
    <w:p w14:paraId="33DF0A76" w14:textId="77777777" w:rsidR="00885481" w:rsidRPr="00885481" w:rsidRDefault="00885481" w:rsidP="00885481">
      <w:pPr>
        <w:numPr>
          <w:ilvl w:val="0"/>
          <w:numId w:val="9"/>
        </w:numPr>
        <w:spacing w:line="360" w:lineRule="auto"/>
        <w:contextualSpacing/>
        <w:rPr>
          <w:rFonts w:ascii="Calibri" w:hAnsi="Calibri" w:cstheme="minorHAnsi"/>
          <w:szCs w:val="24"/>
        </w:rPr>
      </w:pPr>
      <w:r w:rsidRPr="00885481">
        <w:rPr>
          <w:rFonts w:ascii="Calibri" w:hAnsi="Calibri" w:cstheme="minorHAnsi"/>
          <w:szCs w:val="24"/>
        </w:rPr>
        <w:t>Respecting and upholding people’s human rights.</w:t>
      </w:r>
    </w:p>
    <w:p w14:paraId="0EA13307" w14:textId="77777777" w:rsidR="00885481" w:rsidRPr="00885481" w:rsidRDefault="00885481" w:rsidP="00885481">
      <w:pPr>
        <w:numPr>
          <w:ilvl w:val="0"/>
          <w:numId w:val="9"/>
        </w:numPr>
        <w:spacing w:line="360" w:lineRule="auto"/>
        <w:contextualSpacing/>
        <w:rPr>
          <w:rFonts w:ascii="Calibri" w:hAnsi="Calibri" w:cstheme="minorHAnsi"/>
          <w:szCs w:val="24"/>
        </w:rPr>
      </w:pPr>
      <w:r w:rsidRPr="00885481">
        <w:rPr>
          <w:rFonts w:ascii="Calibri" w:hAnsi="Calibri" w:cstheme="minorHAnsi"/>
          <w:szCs w:val="24"/>
        </w:rPr>
        <w:t>Not making assumptions.</w:t>
      </w:r>
    </w:p>
    <w:p w14:paraId="592F4512" w14:textId="77777777" w:rsidR="00885481" w:rsidRPr="00885481" w:rsidRDefault="00885481" w:rsidP="00885481">
      <w:pPr>
        <w:numPr>
          <w:ilvl w:val="0"/>
          <w:numId w:val="9"/>
        </w:numPr>
        <w:spacing w:line="360" w:lineRule="auto"/>
        <w:contextualSpacing/>
        <w:rPr>
          <w:rFonts w:ascii="Calibri" w:hAnsi="Calibri" w:cstheme="minorHAnsi"/>
          <w:szCs w:val="24"/>
        </w:rPr>
      </w:pPr>
      <w:r w:rsidRPr="00885481">
        <w:rPr>
          <w:rFonts w:ascii="Calibri" w:hAnsi="Calibri" w:cstheme="minorHAnsi"/>
          <w:szCs w:val="24"/>
        </w:rPr>
        <w:t xml:space="preserve">Respecting the individuality and diversity of everyone involved in the Foundation’s activities. </w:t>
      </w:r>
    </w:p>
    <w:p w14:paraId="05799FDB" w14:textId="77777777" w:rsidR="00885481" w:rsidRPr="00885481" w:rsidRDefault="00885481" w:rsidP="00885481">
      <w:pPr>
        <w:numPr>
          <w:ilvl w:val="0"/>
          <w:numId w:val="9"/>
        </w:numPr>
        <w:spacing w:line="360" w:lineRule="auto"/>
        <w:contextualSpacing/>
        <w:rPr>
          <w:rFonts w:ascii="Calibri" w:hAnsi="Calibri" w:cstheme="minorHAnsi"/>
          <w:szCs w:val="24"/>
        </w:rPr>
      </w:pPr>
      <w:r w:rsidRPr="00885481">
        <w:rPr>
          <w:rFonts w:ascii="Calibri" w:hAnsi="Calibri" w:cstheme="minorHAnsi"/>
          <w:szCs w:val="24"/>
        </w:rPr>
        <w:t>Acting as advocates for the vulnerable by challenging and reporting poor practice and discriminatory attitudes and behaviour.</w:t>
      </w:r>
    </w:p>
    <w:p w14:paraId="25F63FA5" w14:textId="77777777" w:rsidR="00885481" w:rsidRPr="00885481" w:rsidRDefault="00885481" w:rsidP="00885481">
      <w:pPr>
        <w:numPr>
          <w:ilvl w:val="0"/>
          <w:numId w:val="9"/>
        </w:numPr>
        <w:autoSpaceDE w:val="0"/>
        <w:autoSpaceDN w:val="0"/>
        <w:adjustRightInd w:val="0"/>
        <w:spacing w:after="0" w:line="360" w:lineRule="auto"/>
        <w:contextualSpacing/>
        <w:rPr>
          <w:rFonts w:ascii="Calibri" w:hAnsi="Calibri" w:cstheme="minorHAnsi"/>
          <w:szCs w:val="24"/>
        </w:rPr>
      </w:pPr>
      <w:r w:rsidRPr="00885481">
        <w:rPr>
          <w:rFonts w:ascii="Calibri" w:hAnsi="Calibri" w:cstheme="minorHAnsi"/>
          <w:szCs w:val="24"/>
        </w:rPr>
        <w:t>Creating an environment where we can constructively challenge each other and ensure all voices are equally heard.</w:t>
      </w:r>
    </w:p>
    <w:p w14:paraId="72F4616C" w14:textId="77777777" w:rsidR="00885481" w:rsidRPr="00885481" w:rsidRDefault="00885481" w:rsidP="00885481">
      <w:pPr>
        <w:numPr>
          <w:ilvl w:val="0"/>
          <w:numId w:val="9"/>
        </w:numPr>
        <w:autoSpaceDE w:val="0"/>
        <w:autoSpaceDN w:val="0"/>
        <w:adjustRightInd w:val="0"/>
        <w:spacing w:after="0" w:line="360" w:lineRule="auto"/>
        <w:contextualSpacing/>
        <w:rPr>
          <w:rFonts w:ascii="Calibri" w:hAnsi="Calibri" w:cstheme="minorHAnsi"/>
          <w:szCs w:val="24"/>
        </w:rPr>
      </w:pPr>
      <w:r w:rsidRPr="00885481">
        <w:rPr>
          <w:rFonts w:ascii="Calibri" w:hAnsi="Calibri" w:cstheme="minorHAnsi"/>
          <w:szCs w:val="24"/>
        </w:rPr>
        <w:t xml:space="preserve">Recognising, </w:t>
      </w:r>
      <w:proofErr w:type="gramStart"/>
      <w:r w:rsidRPr="00885481">
        <w:rPr>
          <w:rFonts w:ascii="Calibri" w:hAnsi="Calibri" w:cstheme="minorHAnsi"/>
          <w:szCs w:val="24"/>
        </w:rPr>
        <w:t>respecting</w:t>
      </w:r>
      <w:proofErr w:type="gramEnd"/>
      <w:r w:rsidRPr="00885481">
        <w:rPr>
          <w:rFonts w:ascii="Calibri" w:hAnsi="Calibri" w:cstheme="minorHAnsi"/>
          <w:szCs w:val="24"/>
        </w:rPr>
        <w:t xml:space="preserve"> and welcoming diverse, different and conflicting views.</w:t>
      </w:r>
    </w:p>
    <w:p w14:paraId="244A6D30" w14:textId="77777777" w:rsidR="00885481" w:rsidRPr="00885481" w:rsidRDefault="00885481" w:rsidP="00885481">
      <w:pPr>
        <w:numPr>
          <w:ilvl w:val="0"/>
          <w:numId w:val="9"/>
        </w:numPr>
        <w:spacing w:before="100" w:beforeAutospacing="1" w:after="100" w:afterAutospacing="1" w:line="360" w:lineRule="auto"/>
        <w:contextualSpacing/>
        <w:rPr>
          <w:rFonts w:ascii="Calibri" w:hAnsi="Calibri" w:cstheme="minorHAnsi"/>
          <w:szCs w:val="24"/>
        </w:rPr>
      </w:pPr>
      <w:r w:rsidRPr="00885481">
        <w:rPr>
          <w:rFonts w:ascii="Calibri" w:hAnsi="Calibri" w:cstheme="minorHAnsi"/>
          <w:szCs w:val="24"/>
        </w:rPr>
        <w:t xml:space="preserve">Dealing with differences with colleagues by discussion and informed debate, respecting their views and opinions and </w:t>
      </w:r>
      <w:proofErr w:type="gramStart"/>
      <w:r w:rsidRPr="00885481">
        <w:rPr>
          <w:rFonts w:ascii="Calibri" w:hAnsi="Calibri" w:cstheme="minorHAnsi"/>
          <w:szCs w:val="24"/>
        </w:rPr>
        <w:t>behaving in a professional way at all times</w:t>
      </w:r>
      <w:proofErr w:type="gramEnd"/>
      <w:r w:rsidRPr="00885481">
        <w:rPr>
          <w:rFonts w:ascii="Calibri" w:hAnsi="Calibri" w:cstheme="minorHAnsi"/>
          <w:szCs w:val="24"/>
        </w:rPr>
        <w:t>.</w:t>
      </w:r>
    </w:p>
    <w:p w14:paraId="564B9524" w14:textId="77777777" w:rsidR="00885481" w:rsidRPr="00885481" w:rsidRDefault="00885481" w:rsidP="00885481">
      <w:pPr>
        <w:autoSpaceDE w:val="0"/>
        <w:autoSpaceDN w:val="0"/>
        <w:adjustRightInd w:val="0"/>
        <w:spacing w:after="0" w:line="360" w:lineRule="auto"/>
        <w:rPr>
          <w:rFonts w:ascii="Calibri" w:hAnsi="Calibri" w:cstheme="minorHAnsi"/>
          <w:szCs w:val="24"/>
        </w:rPr>
      </w:pPr>
    </w:p>
    <w:p w14:paraId="2CA56397" w14:textId="77777777" w:rsidR="00885481" w:rsidRPr="00885481" w:rsidRDefault="00885481" w:rsidP="00885481">
      <w:pPr>
        <w:autoSpaceDE w:val="0"/>
        <w:autoSpaceDN w:val="0"/>
        <w:adjustRightInd w:val="0"/>
        <w:spacing w:after="0" w:line="360" w:lineRule="auto"/>
        <w:rPr>
          <w:rFonts w:ascii="Calibri" w:hAnsi="Calibri" w:cstheme="minorHAnsi"/>
          <w:szCs w:val="24"/>
        </w:rPr>
      </w:pPr>
    </w:p>
    <w:p w14:paraId="47DC959B" w14:textId="15C536C3" w:rsidR="00AF7ED8" w:rsidRPr="00885481" w:rsidRDefault="00AF7ED8" w:rsidP="00885481">
      <w:pPr>
        <w:spacing w:line="360" w:lineRule="auto"/>
        <w:rPr>
          <w:rFonts w:ascii="Calibri" w:hAnsi="Calibri" w:cstheme="minorHAnsi"/>
          <w:b/>
          <w:bCs/>
        </w:rPr>
      </w:pPr>
      <w:r w:rsidRPr="00AF7ED8">
        <w:rPr>
          <w:rFonts w:ascii="Calibri" w:hAnsi="Calibri" w:cstheme="minorHAnsi"/>
          <w:b/>
          <w:bCs/>
        </w:rPr>
        <w:t>Strive to be innovative and work to the highest standards by implementing best practice</w:t>
      </w:r>
    </w:p>
    <w:p w14:paraId="02755B51" w14:textId="77777777" w:rsidR="00885481" w:rsidRPr="00885481" w:rsidRDefault="00885481" w:rsidP="00885481">
      <w:pPr>
        <w:spacing w:before="100" w:beforeAutospacing="1" w:after="100" w:afterAutospacing="1" w:line="360" w:lineRule="auto"/>
        <w:rPr>
          <w:rFonts w:ascii="Calibri" w:hAnsi="Calibri" w:cstheme="minorHAnsi"/>
          <w:szCs w:val="24"/>
        </w:rPr>
      </w:pPr>
      <w:r w:rsidRPr="00885481">
        <w:rPr>
          <w:rFonts w:ascii="Calibri" w:hAnsi="Calibri" w:cstheme="minorHAnsi"/>
          <w:szCs w:val="24"/>
        </w:rPr>
        <w:t>We aim to inspire others to be the best they can be, and we believe we must lead by example in being the best version of ourselves.</w:t>
      </w:r>
    </w:p>
    <w:p w14:paraId="6B3CD5B8" w14:textId="77777777" w:rsidR="00885481" w:rsidRPr="00885481" w:rsidRDefault="00885481" w:rsidP="00885481">
      <w:pPr>
        <w:spacing w:before="100" w:beforeAutospacing="1" w:after="100" w:afterAutospacing="1" w:line="360" w:lineRule="auto"/>
        <w:rPr>
          <w:rFonts w:ascii="Calibri" w:hAnsi="Calibri" w:cstheme="minorHAnsi"/>
          <w:szCs w:val="24"/>
        </w:rPr>
      </w:pPr>
      <w:r w:rsidRPr="00885481">
        <w:rPr>
          <w:rFonts w:ascii="Calibri" w:hAnsi="Calibri" w:cstheme="minorHAnsi"/>
          <w:szCs w:val="24"/>
        </w:rPr>
        <w:t>We will inspire others by:</w:t>
      </w:r>
    </w:p>
    <w:p w14:paraId="17DFD386" w14:textId="77777777" w:rsidR="00885481" w:rsidRPr="00885481" w:rsidRDefault="00885481" w:rsidP="00885481">
      <w:pPr>
        <w:numPr>
          <w:ilvl w:val="0"/>
          <w:numId w:val="11"/>
        </w:numPr>
        <w:autoSpaceDE w:val="0"/>
        <w:autoSpaceDN w:val="0"/>
        <w:adjustRightInd w:val="0"/>
        <w:spacing w:before="100" w:beforeAutospacing="1" w:after="100" w:afterAutospacing="1" w:line="360" w:lineRule="auto"/>
        <w:contextualSpacing/>
        <w:rPr>
          <w:rFonts w:ascii="Calibri" w:hAnsi="Calibri" w:cstheme="minorHAnsi"/>
          <w:szCs w:val="24"/>
        </w:rPr>
      </w:pPr>
      <w:r w:rsidRPr="00885481">
        <w:rPr>
          <w:rFonts w:ascii="Calibri" w:hAnsi="Calibri" w:cstheme="minorHAnsi"/>
          <w:szCs w:val="16"/>
        </w:rPr>
        <w:t>Supporting each other to be bold and have the courage to lead the way in trying new approaches.</w:t>
      </w:r>
    </w:p>
    <w:p w14:paraId="00C28C3B" w14:textId="77777777" w:rsidR="00885481" w:rsidRPr="00885481" w:rsidRDefault="00885481" w:rsidP="00885481">
      <w:pPr>
        <w:numPr>
          <w:ilvl w:val="0"/>
          <w:numId w:val="11"/>
        </w:numPr>
        <w:autoSpaceDE w:val="0"/>
        <w:autoSpaceDN w:val="0"/>
        <w:adjustRightInd w:val="0"/>
        <w:spacing w:before="100" w:beforeAutospacing="1" w:after="100" w:afterAutospacing="1" w:line="360" w:lineRule="auto"/>
        <w:contextualSpacing/>
        <w:rPr>
          <w:rFonts w:ascii="Calibri" w:hAnsi="Calibri" w:cstheme="minorHAnsi"/>
          <w:szCs w:val="24"/>
        </w:rPr>
      </w:pPr>
      <w:r w:rsidRPr="00885481">
        <w:rPr>
          <w:rFonts w:ascii="Calibri" w:hAnsi="Calibri" w:cstheme="minorHAnsi"/>
          <w:szCs w:val="24"/>
        </w:rPr>
        <w:t>Encouraging creativity and working in collaboration with others to solve problems.</w:t>
      </w:r>
    </w:p>
    <w:p w14:paraId="428A7106" w14:textId="77777777" w:rsidR="00885481" w:rsidRPr="00885481" w:rsidRDefault="00885481" w:rsidP="00885481">
      <w:pPr>
        <w:numPr>
          <w:ilvl w:val="0"/>
          <w:numId w:val="11"/>
        </w:numPr>
        <w:autoSpaceDE w:val="0"/>
        <w:autoSpaceDN w:val="0"/>
        <w:adjustRightInd w:val="0"/>
        <w:spacing w:before="100" w:beforeAutospacing="1" w:after="100" w:afterAutospacing="1" w:line="360" w:lineRule="auto"/>
        <w:contextualSpacing/>
        <w:rPr>
          <w:rFonts w:ascii="Calibri" w:hAnsi="Calibri" w:cstheme="minorHAnsi"/>
          <w:color w:val="222527"/>
          <w:szCs w:val="24"/>
        </w:rPr>
      </w:pPr>
      <w:r w:rsidRPr="00885481">
        <w:rPr>
          <w:rFonts w:ascii="Calibri" w:hAnsi="Calibri" w:cstheme="minorHAnsi"/>
          <w:szCs w:val="24"/>
        </w:rPr>
        <w:t>Empowering all at the Foundation to take ownership and responsibility</w:t>
      </w:r>
      <w:r w:rsidRPr="00885481">
        <w:rPr>
          <w:rFonts w:ascii="Calibri" w:hAnsi="Calibri" w:cstheme="minorHAnsi"/>
          <w:szCs w:val="16"/>
        </w:rPr>
        <w:t xml:space="preserve"> for their own development and progress.</w:t>
      </w:r>
    </w:p>
    <w:p w14:paraId="541ED8DC" w14:textId="2CFF9870" w:rsidR="00885481" w:rsidRPr="00AF7ED8" w:rsidRDefault="00885481" w:rsidP="00885481">
      <w:pPr>
        <w:numPr>
          <w:ilvl w:val="0"/>
          <w:numId w:val="11"/>
        </w:numPr>
        <w:autoSpaceDE w:val="0"/>
        <w:autoSpaceDN w:val="0"/>
        <w:adjustRightInd w:val="0"/>
        <w:spacing w:before="100" w:beforeAutospacing="1" w:after="100" w:afterAutospacing="1" w:line="360" w:lineRule="auto"/>
        <w:contextualSpacing/>
        <w:rPr>
          <w:rFonts w:ascii="Calibri" w:hAnsi="Calibri" w:cstheme="minorHAnsi"/>
          <w:color w:val="222527"/>
          <w:szCs w:val="24"/>
        </w:rPr>
      </w:pPr>
      <w:r w:rsidRPr="00885481">
        <w:rPr>
          <w:rFonts w:ascii="Calibri" w:hAnsi="Calibri" w:cstheme="minorHAnsi"/>
          <w:szCs w:val="16"/>
        </w:rPr>
        <w:t>Regularly reviewing and evaluating our work to search for ways to improve.</w:t>
      </w:r>
    </w:p>
    <w:p w14:paraId="6487CA57" w14:textId="486A5AA6" w:rsidR="00AF7ED8" w:rsidRDefault="00AF7ED8" w:rsidP="00AF7ED8">
      <w:pPr>
        <w:autoSpaceDE w:val="0"/>
        <w:autoSpaceDN w:val="0"/>
        <w:adjustRightInd w:val="0"/>
        <w:spacing w:before="100" w:beforeAutospacing="1" w:after="100" w:afterAutospacing="1" w:line="360" w:lineRule="auto"/>
        <w:contextualSpacing/>
        <w:rPr>
          <w:rFonts w:ascii="Calibri" w:hAnsi="Calibri" w:cstheme="minorHAnsi"/>
          <w:szCs w:val="16"/>
        </w:rPr>
      </w:pPr>
    </w:p>
    <w:p w14:paraId="3324737D" w14:textId="186F4C71" w:rsidR="00AF7ED8" w:rsidRDefault="00AF7ED8" w:rsidP="00AF7ED8">
      <w:pPr>
        <w:autoSpaceDE w:val="0"/>
        <w:autoSpaceDN w:val="0"/>
        <w:adjustRightInd w:val="0"/>
        <w:spacing w:before="100" w:beforeAutospacing="1" w:after="100" w:afterAutospacing="1" w:line="360" w:lineRule="auto"/>
        <w:contextualSpacing/>
        <w:rPr>
          <w:rFonts w:ascii="Calibri" w:hAnsi="Calibri" w:cstheme="minorHAnsi"/>
          <w:szCs w:val="16"/>
        </w:rPr>
      </w:pPr>
    </w:p>
    <w:p w14:paraId="00D45037" w14:textId="77777777" w:rsidR="00AF7ED8" w:rsidRPr="00885481" w:rsidRDefault="00AF7ED8" w:rsidP="00AF7ED8">
      <w:pPr>
        <w:autoSpaceDE w:val="0"/>
        <w:autoSpaceDN w:val="0"/>
        <w:adjustRightInd w:val="0"/>
        <w:spacing w:before="100" w:beforeAutospacing="1" w:after="100" w:afterAutospacing="1" w:line="360" w:lineRule="auto"/>
        <w:contextualSpacing/>
        <w:rPr>
          <w:rFonts w:ascii="Calibri" w:hAnsi="Calibri" w:cstheme="minorHAnsi"/>
          <w:color w:val="222527"/>
          <w:szCs w:val="24"/>
        </w:rPr>
      </w:pPr>
    </w:p>
    <w:p w14:paraId="3E724185" w14:textId="77777777" w:rsidR="00885481" w:rsidRPr="00885481" w:rsidRDefault="00885481" w:rsidP="00885481">
      <w:pPr>
        <w:numPr>
          <w:ilvl w:val="0"/>
          <w:numId w:val="11"/>
        </w:numPr>
        <w:autoSpaceDE w:val="0"/>
        <w:autoSpaceDN w:val="0"/>
        <w:adjustRightInd w:val="0"/>
        <w:spacing w:before="100" w:beforeAutospacing="1" w:after="100" w:afterAutospacing="1" w:line="360" w:lineRule="auto"/>
        <w:contextualSpacing/>
        <w:rPr>
          <w:rFonts w:ascii="Calibri" w:hAnsi="Calibri" w:cstheme="minorHAnsi"/>
          <w:color w:val="FF0000"/>
          <w:szCs w:val="24"/>
        </w:rPr>
      </w:pPr>
      <w:r w:rsidRPr="00885481">
        <w:rPr>
          <w:rFonts w:ascii="Calibri" w:hAnsi="Calibri" w:cstheme="minorHAnsi"/>
          <w:szCs w:val="24"/>
        </w:rPr>
        <w:t>Working in line with the best available evidence and practice.</w:t>
      </w:r>
    </w:p>
    <w:p w14:paraId="40485DBD" w14:textId="77777777" w:rsidR="00885481" w:rsidRPr="00885481" w:rsidRDefault="00885481" w:rsidP="00885481">
      <w:pPr>
        <w:numPr>
          <w:ilvl w:val="0"/>
          <w:numId w:val="11"/>
        </w:numPr>
        <w:autoSpaceDE w:val="0"/>
        <w:autoSpaceDN w:val="0"/>
        <w:adjustRightInd w:val="0"/>
        <w:spacing w:before="100" w:beforeAutospacing="1" w:after="100" w:afterAutospacing="1" w:line="360" w:lineRule="auto"/>
        <w:contextualSpacing/>
        <w:rPr>
          <w:rFonts w:ascii="Calibri" w:hAnsi="Calibri" w:cstheme="minorHAnsi"/>
          <w:szCs w:val="16"/>
        </w:rPr>
      </w:pPr>
      <w:r w:rsidRPr="00885481">
        <w:rPr>
          <w:rFonts w:ascii="Calibri" w:hAnsi="Calibri" w:cstheme="minorHAnsi"/>
          <w:szCs w:val="16"/>
        </w:rPr>
        <w:t>Attaining relevant quality mark awards.</w:t>
      </w:r>
    </w:p>
    <w:p w14:paraId="3340EE02" w14:textId="77777777" w:rsidR="00885481" w:rsidRPr="00885481" w:rsidRDefault="00885481" w:rsidP="00885481">
      <w:pPr>
        <w:numPr>
          <w:ilvl w:val="0"/>
          <w:numId w:val="11"/>
        </w:numPr>
        <w:autoSpaceDE w:val="0"/>
        <w:autoSpaceDN w:val="0"/>
        <w:adjustRightInd w:val="0"/>
        <w:spacing w:before="100" w:beforeAutospacing="1" w:after="100" w:afterAutospacing="1" w:line="360" w:lineRule="auto"/>
        <w:contextualSpacing/>
        <w:rPr>
          <w:rFonts w:ascii="Calibri" w:hAnsi="Calibri" w:cstheme="minorHAnsi"/>
          <w:szCs w:val="24"/>
        </w:rPr>
      </w:pPr>
      <w:r w:rsidRPr="00885481">
        <w:rPr>
          <w:rFonts w:ascii="Calibri" w:hAnsi="Calibri" w:cstheme="minorHAnsi"/>
          <w:szCs w:val="24"/>
        </w:rPr>
        <w:t>Being aware of how our behaviour can affect and influence the behaviour of others.</w:t>
      </w:r>
    </w:p>
    <w:p w14:paraId="5CF78E1A" w14:textId="77777777" w:rsidR="00885481" w:rsidRPr="00885481" w:rsidRDefault="00885481" w:rsidP="00885481">
      <w:pPr>
        <w:numPr>
          <w:ilvl w:val="0"/>
          <w:numId w:val="11"/>
        </w:numPr>
        <w:autoSpaceDE w:val="0"/>
        <w:autoSpaceDN w:val="0"/>
        <w:adjustRightInd w:val="0"/>
        <w:spacing w:after="0" w:line="360" w:lineRule="auto"/>
        <w:contextualSpacing/>
        <w:rPr>
          <w:rFonts w:ascii="Calibri" w:hAnsi="Calibri" w:cstheme="minorHAnsi"/>
          <w:szCs w:val="24"/>
        </w:rPr>
      </w:pPr>
      <w:r w:rsidRPr="00885481">
        <w:rPr>
          <w:rFonts w:ascii="Calibri" w:hAnsi="Calibri" w:cstheme="minorHAnsi"/>
          <w:szCs w:val="24"/>
        </w:rPr>
        <w:t>Promoting a culture of sound management of resources but at the same time understanding that being over-cautious and risk averse can hinder innovation.</w:t>
      </w:r>
    </w:p>
    <w:p w14:paraId="2013714F" w14:textId="77777777" w:rsidR="00885481" w:rsidRPr="00885481" w:rsidRDefault="00885481" w:rsidP="00885481">
      <w:pPr>
        <w:autoSpaceDE w:val="0"/>
        <w:autoSpaceDN w:val="0"/>
        <w:adjustRightInd w:val="0"/>
        <w:spacing w:before="100" w:beforeAutospacing="1" w:after="100" w:afterAutospacing="1" w:line="360" w:lineRule="auto"/>
        <w:rPr>
          <w:rFonts w:ascii="Calibri" w:hAnsi="Calibri" w:cstheme="minorHAnsi"/>
          <w:szCs w:val="24"/>
        </w:rPr>
      </w:pPr>
      <w:r w:rsidRPr="00885481">
        <w:rPr>
          <w:rFonts w:ascii="Calibri" w:hAnsi="Calibri" w:cstheme="minorHAnsi"/>
        </w:rPr>
        <w:br w:type="page"/>
      </w:r>
    </w:p>
    <w:p w14:paraId="19D719DD" w14:textId="77777777" w:rsidR="00885481" w:rsidRPr="00885481" w:rsidRDefault="00885481" w:rsidP="00885481">
      <w:pPr>
        <w:spacing w:line="360" w:lineRule="auto"/>
        <w:rPr>
          <w:rFonts w:ascii="Calibri" w:hAnsi="Calibri" w:cstheme="minorHAnsi"/>
        </w:rPr>
      </w:pPr>
    </w:p>
    <w:p w14:paraId="6C07F273" w14:textId="6C15F431" w:rsidR="00885481" w:rsidRDefault="00885481" w:rsidP="00885481">
      <w:pPr>
        <w:spacing w:line="360" w:lineRule="auto"/>
        <w:rPr>
          <w:rFonts w:ascii="Calibri" w:hAnsi="Calibri" w:cstheme="minorHAnsi"/>
        </w:rPr>
      </w:pPr>
    </w:p>
    <w:p w14:paraId="2145EE12" w14:textId="6E37FB91" w:rsidR="00AF7ED8" w:rsidRPr="00885481" w:rsidRDefault="00AF7ED8" w:rsidP="00885481">
      <w:pPr>
        <w:spacing w:line="360" w:lineRule="auto"/>
        <w:rPr>
          <w:rFonts w:ascii="Calibri" w:hAnsi="Calibri" w:cstheme="minorHAnsi"/>
          <w:b/>
          <w:bCs/>
        </w:rPr>
      </w:pPr>
      <w:r w:rsidRPr="00AF7ED8">
        <w:rPr>
          <w:rFonts w:ascii="Calibri" w:hAnsi="Calibri" w:cstheme="minorHAnsi"/>
          <w:b/>
          <w:bCs/>
        </w:rPr>
        <w:t>Have courage to be accountable for our own actions</w:t>
      </w:r>
    </w:p>
    <w:p w14:paraId="07ED0457" w14:textId="77777777" w:rsidR="00885481" w:rsidRPr="00885481" w:rsidRDefault="00885481" w:rsidP="00885481">
      <w:pPr>
        <w:spacing w:line="360" w:lineRule="auto"/>
        <w:rPr>
          <w:rFonts w:ascii="Calibri" w:hAnsi="Calibri" w:cstheme="minorHAnsi"/>
        </w:rPr>
      </w:pPr>
      <w:r w:rsidRPr="00885481">
        <w:rPr>
          <w:rFonts w:ascii="Calibri" w:hAnsi="Calibri" w:cstheme="minorHAnsi"/>
        </w:rPr>
        <w:t>We want everyone in the Foundation to grow and develop, however challenging ourselves brings risk so we encourage the bravery to own mistakes, to learn from them and move on.</w:t>
      </w:r>
    </w:p>
    <w:p w14:paraId="2ACC3A13" w14:textId="77777777" w:rsidR="00885481" w:rsidRPr="00885481" w:rsidRDefault="00885481" w:rsidP="00885481">
      <w:pPr>
        <w:spacing w:line="360" w:lineRule="auto"/>
        <w:rPr>
          <w:rFonts w:ascii="Calibri" w:hAnsi="Calibri" w:cstheme="minorHAnsi"/>
        </w:rPr>
      </w:pPr>
      <w:r w:rsidRPr="00885481">
        <w:rPr>
          <w:rFonts w:ascii="Calibri" w:hAnsi="Calibri" w:cstheme="minorHAnsi"/>
        </w:rPr>
        <w:t>We will be brave by:</w:t>
      </w:r>
    </w:p>
    <w:p w14:paraId="77DCB4C7" w14:textId="77777777" w:rsidR="00885481" w:rsidRPr="00885481" w:rsidRDefault="00885481" w:rsidP="00885481">
      <w:pPr>
        <w:numPr>
          <w:ilvl w:val="0"/>
          <w:numId w:val="10"/>
        </w:numPr>
        <w:spacing w:before="100" w:beforeAutospacing="1" w:after="100" w:afterAutospacing="1" w:line="360" w:lineRule="auto"/>
        <w:contextualSpacing/>
        <w:rPr>
          <w:rFonts w:ascii="Calibri" w:hAnsi="Calibri" w:cstheme="minorHAnsi"/>
          <w:szCs w:val="24"/>
        </w:rPr>
      </w:pPr>
      <w:r w:rsidRPr="00885481">
        <w:rPr>
          <w:rFonts w:ascii="Calibri" w:hAnsi="Calibri" w:cstheme="minorHAnsi"/>
        </w:rPr>
        <w:t>Establishing clear lines of responsibility and accountability for our work and ensuring there is an understanding of expectations.</w:t>
      </w:r>
    </w:p>
    <w:p w14:paraId="69103A3D" w14:textId="77777777" w:rsidR="00885481" w:rsidRPr="00885481" w:rsidRDefault="00885481" w:rsidP="00885481">
      <w:pPr>
        <w:numPr>
          <w:ilvl w:val="0"/>
          <w:numId w:val="10"/>
        </w:numPr>
        <w:spacing w:before="100" w:beforeAutospacing="1" w:after="100" w:afterAutospacing="1" w:line="360" w:lineRule="auto"/>
        <w:contextualSpacing/>
        <w:rPr>
          <w:rFonts w:ascii="Calibri" w:hAnsi="Calibri" w:cstheme="minorHAnsi"/>
          <w:szCs w:val="24"/>
        </w:rPr>
      </w:pPr>
      <w:r w:rsidRPr="00885481">
        <w:rPr>
          <w:rFonts w:ascii="Calibri" w:hAnsi="Calibri" w:cstheme="minorHAnsi"/>
          <w:szCs w:val="20"/>
        </w:rPr>
        <w:t xml:space="preserve">Being honest about what we can do, recognising both our abilities and limitations and only carrying out those tasks for which we are competent. </w:t>
      </w:r>
    </w:p>
    <w:p w14:paraId="2E97316B" w14:textId="77777777" w:rsidR="00885481" w:rsidRPr="00885481" w:rsidRDefault="00885481" w:rsidP="00885481">
      <w:pPr>
        <w:numPr>
          <w:ilvl w:val="0"/>
          <w:numId w:val="10"/>
        </w:numPr>
        <w:spacing w:line="360" w:lineRule="auto"/>
        <w:contextualSpacing/>
        <w:rPr>
          <w:rFonts w:ascii="Calibri" w:hAnsi="Calibri" w:cstheme="minorHAnsi"/>
          <w:szCs w:val="20"/>
        </w:rPr>
      </w:pPr>
      <w:r w:rsidRPr="00885481">
        <w:rPr>
          <w:rFonts w:ascii="Calibri" w:hAnsi="Calibri" w:cstheme="minorHAnsi"/>
          <w:szCs w:val="20"/>
        </w:rPr>
        <w:t>A</w:t>
      </w:r>
      <w:r w:rsidRPr="00885481">
        <w:rPr>
          <w:rFonts w:ascii="Calibri" w:hAnsi="Calibri" w:cstheme="minorHAnsi"/>
          <w:szCs w:val="24"/>
        </w:rPr>
        <w:t>lways seeking guidance from a senior member of staff regarding any information or issues of concern.</w:t>
      </w:r>
    </w:p>
    <w:p w14:paraId="794FA7FD" w14:textId="77777777" w:rsidR="00885481" w:rsidRPr="00885481" w:rsidRDefault="00885481" w:rsidP="00885481">
      <w:pPr>
        <w:numPr>
          <w:ilvl w:val="0"/>
          <w:numId w:val="10"/>
        </w:numPr>
        <w:spacing w:before="100" w:beforeAutospacing="1" w:after="100" w:afterAutospacing="1" w:line="360" w:lineRule="auto"/>
        <w:contextualSpacing/>
        <w:rPr>
          <w:rFonts w:ascii="Calibri" w:hAnsi="Calibri" w:cstheme="minorHAnsi"/>
          <w:szCs w:val="24"/>
        </w:rPr>
      </w:pPr>
      <w:r w:rsidRPr="00885481">
        <w:rPr>
          <w:rFonts w:ascii="Calibri" w:hAnsi="Calibri" w:cstheme="minorHAnsi"/>
          <w:szCs w:val="23"/>
        </w:rPr>
        <w:t>Explaining fully and promptly if a mistake is made and apologising if appropriate.</w:t>
      </w:r>
    </w:p>
    <w:p w14:paraId="7FEC981B" w14:textId="77777777" w:rsidR="00885481" w:rsidRPr="00885481" w:rsidRDefault="00885481" w:rsidP="00885481">
      <w:pPr>
        <w:numPr>
          <w:ilvl w:val="0"/>
          <w:numId w:val="10"/>
        </w:numPr>
        <w:spacing w:before="100" w:beforeAutospacing="1" w:after="100" w:afterAutospacing="1" w:line="360" w:lineRule="auto"/>
        <w:contextualSpacing/>
        <w:rPr>
          <w:rFonts w:ascii="Calibri" w:hAnsi="Calibri" w:cstheme="minorHAnsi"/>
          <w:szCs w:val="24"/>
        </w:rPr>
      </w:pPr>
      <w:r w:rsidRPr="00885481">
        <w:rPr>
          <w:rFonts w:ascii="Calibri" w:hAnsi="Calibri" w:cstheme="minorHAnsi"/>
          <w:szCs w:val="23"/>
        </w:rPr>
        <w:t>Acting immediately to rectify a mistake.</w:t>
      </w:r>
    </w:p>
    <w:p w14:paraId="3294461C" w14:textId="77777777" w:rsidR="00885481" w:rsidRPr="00885481" w:rsidRDefault="00885481" w:rsidP="00885481">
      <w:pPr>
        <w:numPr>
          <w:ilvl w:val="0"/>
          <w:numId w:val="10"/>
        </w:numPr>
        <w:spacing w:before="100" w:beforeAutospacing="1" w:after="100" w:afterAutospacing="1" w:line="360" w:lineRule="auto"/>
        <w:contextualSpacing/>
        <w:rPr>
          <w:rFonts w:ascii="Calibri" w:hAnsi="Calibri" w:cstheme="minorHAnsi"/>
          <w:szCs w:val="24"/>
        </w:rPr>
      </w:pPr>
      <w:r w:rsidRPr="00885481">
        <w:rPr>
          <w:rFonts w:ascii="Calibri" w:hAnsi="Calibri" w:cstheme="minorHAnsi"/>
          <w:szCs w:val="24"/>
        </w:rPr>
        <w:t>Positively and constructively challenging each other.</w:t>
      </w:r>
    </w:p>
    <w:p w14:paraId="7D527536" w14:textId="77777777" w:rsidR="00885481" w:rsidRPr="00885481" w:rsidRDefault="00885481" w:rsidP="00885481">
      <w:pPr>
        <w:numPr>
          <w:ilvl w:val="0"/>
          <w:numId w:val="10"/>
        </w:numPr>
        <w:spacing w:before="100" w:beforeAutospacing="1" w:after="100" w:afterAutospacing="1" w:line="360" w:lineRule="auto"/>
        <w:contextualSpacing/>
        <w:rPr>
          <w:rFonts w:ascii="Calibri" w:hAnsi="Calibri" w:cstheme="minorHAnsi"/>
          <w:szCs w:val="24"/>
        </w:rPr>
      </w:pPr>
      <w:r w:rsidRPr="00885481">
        <w:rPr>
          <w:rFonts w:ascii="Calibri" w:hAnsi="Calibri" w:cstheme="minorHAnsi"/>
          <w:szCs w:val="24"/>
        </w:rPr>
        <w:t>Responding to challenges proactively and with good grace.</w:t>
      </w:r>
    </w:p>
    <w:p w14:paraId="5F679F09" w14:textId="77777777" w:rsidR="00885481" w:rsidRPr="00885481" w:rsidRDefault="00885481" w:rsidP="00885481">
      <w:pPr>
        <w:numPr>
          <w:ilvl w:val="0"/>
          <w:numId w:val="10"/>
        </w:numPr>
        <w:spacing w:before="100" w:beforeAutospacing="1" w:after="100" w:afterAutospacing="1" w:line="360" w:lineRule="auto"/>
        <w:contextualSpacing/>
        <w:rPr>
          <w:rFonts w:ascii="Calibri" w:hAnsi="Calibri" w:cstheme="minorHAnsi"/>
          <w:szCs w:val="24"/>
        </w:rPr>
      </w:pPr>
      <w:r w:rsidRPr="00885481">
        <w:rPr>
          <w:rFonts w:ascii="Calibri" w:hAnsi="Calibri" w:cstheme="minorHAnsi"/>
          <w:szCs w:val="16"/>
        </w:rPr>
        <w:t>Maintaining a professional and supportive attitude regardless of the circumstances.</w:t>
      </w:r>
    </w:p>
    <w:p w14:paraId="7BA40763" w14:textId="3D55A068" w:rsidR="00885481" w:rsidRDefault="00885481" w:rsidP="00885481">
      <w:pPr>
        <w:spacing w:before="100" w:beforeAutospacing="1" w:after="100" w:afterAutospacing="1" w:line="360" w:lineRule="auto"/>
        <w:rPr>
          <w:rFonts w:ascii="Calibri" w:hAnsi="Calibri" w:cstheme="minorHAnsi"/>
        </w:rPr>
      </w:pPr>
    </w:p>
    <w:p w14:paraId="18F781B0" w14:textId="4AA4802B" w:rsidR="00AF7ED8" w:rsidRPr="00885481" w:rsidRDefault="00AF7ED8" w:rsidP="00885481">
      <w:pPr>
        <w:spacing w:before="100" w:beforeAutospacing="1" w:after="100" w:afterAutospacing="1" w:line="360" w:lineRule="auto"/>
        <w:rPr>
          <w:rFonts w:ascii="Calibri" w:hAnsi="Calibri" w:cstheme="minorHAnsi"/>
          <w:b/>
          <w:bCs/>
        </w:rPr>
      </w:pPr>
      <w:r w:rsidRPr="00AF7ED8">
        <w:rPr>
          <w:rFonts w:ascii="Calibri" w:hAnsi="Calibri" w:cstheme="minorHAnsi"/>
          <w:b/>
          <w:bCs/>
        </w:rPr>
        <w:t>Work as a team to deliver high quality outcomes</w:t>
      </w:r>
    </w:p>
    <w:p w14:paraId="5EBC6762" w14:textId="77777777" w:rsidR="00885481" w:rsidRPr="00885481" w:rsidRDefault="00885481" w:rsidP="00885481">
      <w:pPr>
        <w:spacing w:before="100" w:beforeAutospacing="1" w:after="100" w:afterAutospacing="1" w:line="360" w:lineRule="auto"/>
        <w:rPr>
          <w:rFonts w:ascii="Calibri" w:hAnsi="Calibri" w:cstheme="minorHAnsi"/>
        </w:rPr>
      </w:pPr>
      <w:r w:rsidRPr="00885481">
        <w:rPr>
          <w:rFonts w:ascii="Calibri" w:hAnsi="Calibri" w:cstheme="minorHAnsi"/>
        </w:rPr>
        <w:t>We have high aspirations and expectations of the children and young people we work with.  We are ambitious and expect the best from ourselves so we can provide the best for our beneficiaries, we know that when we work together, we can all achieve more.</w:t>
      </w:r>
    </w:p>
    <w:p w14:paraId="7CD715B5" w14:textId="77777777" w:rsidR="00885481" w:rsidRPr="00885481" w:rsidRDefault="00885481" w:rsidP="00885481">
      <w:pPr>
        <w:spacing w:before="100" w:beforeAutospacing="1" w:after="100" w:afterAutospacing="1" w:line="360" w:lineRule="auto"/>
        <w:rPr>
          <w:rFonts w:ascii="Calibri" w:hAnsi="Calibri" w:cstheme="minorHAnsi"/>
        </w:rPr>
      </w:pPr>
      <w:r w:rsidRPr="00885481">
        <w:rPr>
          <w:rFonts w:ascii="Calibri" w:hAnsi="Calibri" w:cstheme="minorHAnsi"/>
        </w:rPr>
        <w:t>We will work as an effective team by:</w:t>
      </w:r>
    </w:p>
    <w:p w14:paraId="6268AB4D" w14:textId="77777777" w:rsidR="00885481" w:rsidRPr="00885481" w:rsidRDefault="00885481" w:rsidP="00885481">
      <w:pPr>
        <w:numPr>
          <w:ilvl w:val="0"/>
          <w:numId w:val="12"/>
        </w:numPr>
        <w:spacing w:before="100" w:beforeAutospacing="1" w:after="100" w:afterAutospacing="1" w:line="360" w:lineRule="auto"/>
        <w:contextualSpacing/>
        <w:rPr>
          <w:rFonts w:ascii="Calibri" w:hAnsi="Calibri" w:cstheme="minorHAnsi"/>
          <w:szCs w:val="24"/>
        </w:rPr>
      </w:pPr>
      <w:r w:rsidRPr="00885481">
        <w:rPr>
          <w:rFonts w:ascii="Calibri" w:hAnsi="Calibri" w:cstheme="minorHAnsi"/>
          <w:szCs w:val="24"/>
        </w:rPr>
        <w:t>Working cooperatively and being supportive of each other.</w:t>
      </w:r>
    </w:p>
    <w:p w14:paraId="64808E33" w14:textId="77777777" w:rsidR="00885481" w:rsidRPr="00885481" w:rsidRDefault="00885481" w:rsidP="00885481">
      <w:pPr>
        <w:numPr>
          <w:ilvl w:val="0"/>
          <w:numId w:val="12"/>
        </w:numPr>
        <w:spacing w:before="100" w:beforeAutospacing="1" w:after="100" w:afterAutospacing="1" w:line="360" w:lineRule="auto"/>
        <w:contextualSpacing/>
        <w:rPr>
          <w:rFonts w:ascii="Calibri" w:hAnsi="Calibri" w:cstheme="minorHAnsi"/>
          <w:szCs w:val="24"/>
        </w:rPr>
      </w:pPr>
      <w:r w:rsidRPr="00885481">
        <w:rPr>
          <w:rFonts w:ascii="Calibri" w:hAnsi="Calibri" w:cstheme="minorHAnsi"/>
          <w:szCs w:val="24"/>
        </w:rPr>
        <w:t xml:space="preserve">Sharing our skills, </w:t>
      </w:r>
      <w:proofErr w:type="gramStart"/>
      <w:r w:rsidRPr="00885481">
        <w:rPr>
          <w:rFonts w:ascii="Calibri" w:hAnsi="Calibri" w:cstheme="minorHAnsi"/>
          <w:szCs w:val="24"/>
        </w:rPr>
        <w:t>knowledge</w:t>
      </w:r>
      <w:proofErr w:type="gramEnd"/>
      <w:r w:rsidRPr="00885481">
        <w:rPr>
          <w:rFonts w:ascii="Calibri" w:hAnsi="Calibri" w:cstheme="minorHAnsi"/>
          <w:szCs w:val="24"/>
        </w:rPr>
        <w:t xml:space="preserve"> and experience for the benefit of our beneficiaries.</w:t>
      </w:r>
    </w:p>
    <w:p w14:paraId="32DC2394" w14:textId="77777777" w:rsidR="00885481" w:rsidRPr="00885481" w:rsidRDefault="00885481" w:rsidP="00885481">
      <w:pPr>
        <w:numPr>
          <w:ilvl w:val="0"/>
          <w:numId w:val="12"/>
        </w:numPr>
        <w:spacing w:before="100" w:beforeAutospacing="1" w:after="100" w:afterAutospacing="1" w:line="360" w:lineRule="auto"/>
        <w:contextualSpacing/>
        <w:rPr>
          <w:rFonts w:ascii="Calibri" w:hAnsi="Calibri" w:cstheme="minorHAnsi"/>
          <w:szCs w:val="24"/>
        </w:rPr>
      </w:pPr>
      <w:r w:rsidRPr="00885481">
        <w:rPr>
          <w:rFonts w:ascii="Calibri" w:hAnsi="Calibri" w:cstheme="minorHAnsi"/>
          <w:szCs w:val="24"/>
        </w:rPr>
        <w:t>Being flexible and having a willingness to listen and adapt.</w:t>
      </w:r>
    </w:p>
    <w:p w14:paraId="424DB191" w14:textId="77777777" w:rsidR="00885481" w:rsidRPr="00885481" w:rsidRDefault="00885481" w:rsidP="00885481">
      <w:pPr>
        <w:numPr>
          <w:ilvl w:val="0"/>
          <w:numId w:val="12"/>
        </w:numPr>
        <w:spacing w:before="100" w:beforeAutospacing="1" w:after="100" w:afterAutospacing="1" w:line="360" w:lineRule="auto"/>
        <w:contextualSpacing/>
        <w:rPr>
          <w:rFonts w:ascii="Calibri" w:hAnsi="Calibri" w:cstheme="minorHAnsi"/>
          <w:szCs w:val="24"/>
        </w:rPr>
      </w:pPr>
      <w:r w:rsidRPr="00885481">
        <w:rPr>
          <w:rFonts w:ascii="Calibri" w:hAnsi="Calibri" w:cstheme="minorHAnsi"/>
          <w:szCs w:val="20"/>
        </w:rPr>
        <w:t>Understanding and valuing our contribution and the vital part we play.</w:t>
      </w:r>
    </w:p>
    <w:p w14:paraId="39A1E87C" w14:textId="4B643DC7" w:rsidR="00885481" w:rsidRPr="00EB35CF" w:rsidRDefault="00885481" w:rsidP="00885481">
      <w:pPr>
        <w:numPr>
          <w:ilvl w:val="0"/>
          <w:numId w:val="12"/>
        </w:numPr>
        <w:spacing w:before="100" w:beforeAutospacing="1" w:after="100" w:afterAutospacing="1" w:line="360" w:lineRule="auto"/>
        <w:contextualSpacing/>
        <w:rPr>
          <w:rFonts w:ascii="Calibri" w:hAnsi="Calibri" w:cstheme="minorHAnsi"/>
          <w:szCs w:val="24"/>
        </w:rPr>
      </w:pPr>
      <w:r w:rsidRPr="00885481">
        <w:rPr>
          <w:rFonts w:ascii="Calibri" w:hAnsi="Calibri" w:cstheme="minorHAnsi"/>
          <w:szCs w:val="20"/>
        </w:rPr>
        <w:t>Recognising and respecting the roles and expertise of colleagues both in the Foundation and from other organisations, and work in partnership with them.</w:t>
      </w:r>
    </w:p>
    <w:p w14:paraId="5FA2E41E" w14:textId="07163129" w:rsidR="00EB35CF" w:rsidRDefault="00EB35CF" w:rsidP="00EB35CF">
      <w:pPr>
        <w:spacing w:before="100" w:beforeAutospacing="1" w:after="100" w:afterAutospacing="1" w:line="360" w:lineRule="auto"/>
        <w:contextualSpacing/>
        <w:rPr>
          <w:rFonts w:ascii="Calibri" w:hAnsi="Calibri" w:cstheme="minorHAnsi"/>
          <w:szCs w:val="20"/>
        </w:rPr>
      </w:pPr>
    </w:p>
    <w:p w14:paraId="7968B8B3" w14:textId="41829DD1" w:rsidR="00EB35CF" w:rsidRDefault="00EB35CF" w:rsidP="00EB35CF">
      <w:pPr>
        <w:spacing w:before="100" w:beforeAutospacing="1" w:after="100" w:afterAutospacing="1" w:line="360" w:lineRule="auto"/>
        <w:contextualSpacing/>
        <w:rPr>
          <w:rFonts w:ascii="Calibri" w:hAnsi="Calibri" w:cstheme="minorHAnsi"/>
          <w:szCs w:val="20"/>
        </w:rPr>
      </w:pPr>
    </w:p>
    <w:p w14:paraId="4AED3F41" w14:textId="77777777" w:rsidR="00EB35CF" w:rsidRPr="00885481" w:rsidRDefault="00EB35CF" w:rsidP="00EB35CF">
      <w:pPr>
        <w:spacing w:before="100" w:beforeAutospacing="1" w:after="100" w:afterAutospacing="1" w:line="360" w:lineRule="auto"/>
        <w:contextualSpacing/>
        <w:rPr>
          <w:rFonts w:ascii="Calibri" w:hAnsi="Calibri" w:cstheme="minorHAnsi"/>
          <w:szCs w:val="24"/>
        </w:rPr>
      </w:pPr>
    </w:p>
    <w:p w14:paraId="1360AA9A" w14:textId="77777777" w:rsidR="00885481" w:rsidRPr="00885481" w:rsidRDefault="00885481" w:rsidP="00885481">
      <w:pPr>
        <w:numPr>
          <w:ilvl w:val="0"/>
          <w:numId w:val="12"/>
        </w:numPr>
        <w:spacing w:before="100" w:beforeAutospacing="1" w:after="100" w:afterAutospacing="1" w:line="360" w:lineRule="auto"/>
        <w:contextualSpacing/>
        <w:rPr>
          <w:rFonts w:ascii="Calibri" w:hAnsi="Calibri" w:cstheme="minorHAnsi"/>
          <w:szCs w:val="24"/>
        </w:rPr>
      </w:pPr>
      <w:r w:rsidRPr="00885481">
        <w:rPr>
          <w:rFonts w:ascii="Calibri" w:hAnsi="Calibri" w:cstheme="minorHAnsi"/>
          <w:szCs w:val="20"/>
        </w:rPr>
        <w:t xml:space="preserve">Honouring our commitments, agreements and arrangements and being reliable, </w:t>
      </w:r>
      <w:proofErr w:type="gramStart"/>
      <w:r w:rsidRPr="00885481">
        <w:rPr>
          <w:rFonts w:ascii="Calibri" w:hAnsi="Calibri" w:cstheme="minorHAnsi"/>
          <w:szCs w:val="20"/>
        </w:rPr>
        <w:t>dependable</w:t>
      </w:r>
      <w:proofErr w:type="gramEnd"/>
      <w:r w:rsidRPr="00885481">
        <w:rPr>
          <w:rFonts w:ascii="Calibri" w:hAnsi="Calibri" w:cstheme="minorHAnsi"/>
          <w:szCs w:val="20"/>
        </w:rPr>
        <w:t xml:space="preserve"> and trustworthy. </w:t>
      </w:r>
    </w:p>
    <w:p w14:paraId="7E7D8958" w14:textId="77777777" w:rsidR="00885481" w:rsidRPr="00885481" w:rsidRDefault="00885481" w:rsidP="00885481">
      <w:pPr>
        <w:numPr>
          <w:ilvl w:val="0"/>
          <w:numId w:val="12"/>
        </w:numPr>
        <w:spacing w:before="100" w:beforeAutospacing="1" w:after="100" w:afterAutospacing="1" w:line="360" w:lineRule="auto"/>
        <w:contextualSpacing/>
        <w:rPr>
          <w:rFonts w:ascii="Calibri" w:hAnsi="Calibri" w:cstheme="minorHAnsi"/>
          <w:szCs w:val="24"/>
        </w:rPr>
      </w:pPr>
      <w:r w:rsidRPr="00885481">
        <w:rPr>
          <w:rFonts w:ascii="Calibri" w:hAnsi="Calibri" w:cstheme="minorHAnsi"/>
          <w:szCs w:val="24"/>
        </w:rPr>
        <w:t>Developing strong working relationships and creating a culture where differences are aired and resolved.</w:t>
      </w:r>
    </w:p>
    <w:p w14:paraId="704CBF37" w14:textId="77777777" w:rsidR="00AF7ED8" w:rsidRPr="00AF7ED8" w:rsidRDefault="00885481" w:rsidP="00885481">
      <w:pPr>
        <w:numPr>
          <w:ilvl w:val="0"/>
          <w:numId w:val="12"/>
        </w:numPr>
        <w:spacing w:before="100" w:beforeAutospacing="1" w:after="100" w:afterAutospacing="1" w:line="360" w:lineRule="auto"/>
        <w:contextualSpacing/>
        <w:rPr>
          <w:rFonts w:ascii="Calibri" w:hAnsi="Calibri" w:cstheme="minorHAnsi"/>
          <w:color w:val="FF0000"/>
          <w:szCs w:val="24"/>
        </w:rPr>
      </w:pPr>
      <w:r w:rsidRPr="00885481">
        <w:rPr>
          <w:rFonts w:ascii="Calibri" w:hAnsi="Calibri" w:cstheme="minorHAnsi"/>
          <w:szCs w:val="24"/>
        </w:rPr>
        <w:t>Taking decisions collectively and confidently and in the knowledge of the support and backing of the Foundation.</w:t>
      </w:r>
      <w:r w:rsidRPr="00885481">
        <w:rPr>
          <w:rFonts w:ascii="Calibri" w:hAnsi="Calibri" w:cstheme="minorHAnsi"/>
        </w:rPr>
        <w:t xml:space="preserve"> </w:t>
      </w:r>
    </w:p>
    <w:p w14:paraId="76FB5D3F" w14:textId="77777777" w:rsidR="00885481" w:rsidRPr="00885481" w:rsidRDefault="00885481" w:rsidP="00885481">
      <w:pPr>
        <w:spacing w:line="360" w:lineRule="auto"/>
        <w:rPr>
          <w:rFonts w:ascii="Calibri" w:hAnsi="Calibri" w:cstheme="minorHAnsi"/>
        </w:rPr>
      </w:pPr>
    </w:p>
    <w:p w14:paraId="2FD1C1CA" w14:textId="572182A0" w:rsidR="00AF7ED8" w:rsidRPr="00AF7ED8" w:rsidRDefault="00AF7ED8" w:rsidP="00885481">
      <w:pPr>
        <w:spacing w:line="360" w:lineRule="auto"/>
        <w:rPr>
          <w:rFonts w:ascii="Calibri" w:hAnsi="Calibri" w:cstheme="minorHAnsi"/>
          <w:b/>
          <w:bCs/>
        </w:rPr>
      </w:pPr>
      <w:r w:rsidRPr="00AF7ED8">
        <w:rPr>
          <w:rFonts w:ascii="Calibri" w:hAnsi="Calibri" w:cstheme="minorHAnsi"/>
          <w:b/>
          <w:bCs/>
        </w:rPr>
        <w:t xml:space="preserve">Value the health, safety, </w:t>
      </w:r>
      <w:proofErr w:type="gramStart"/>
      <w:r w:rsidRPr="00AF7ED8">
        <w:rPr>
          <w:rFonts w:ascii="Calibri" w:hAnsi="Calibri" w:cstheme="minorHAnsi"/>
          <w:b/>
          <w:bCs/>
        </w:rPr>
        <w:t>wellbeing</w:t>
      </w:r>
      <w:proofErr w:type="gramEnd"/>
      <w:r w:rsidRPr="00AF7ED8">
        <w:rPr>
          <w:rFonts w:ascii="Calibri" w:hAnsi="Calibri" w:cstheme="minorHAnsi"/>
          <w:b/>
          <w:bCs/>
        </w:rPr>
        <w:t xml:space="preserve"> and enjoyment of everyone involved with the Foundation</w:t>
      </w:r>
    </w:p>
    <w:p w14:paraId="24352BB4" w14:textId="5C331C4E" w:rsidR="00885481" w:rsidRPr="00885481" w:rsidRDefault="00885481" w:rsidP="00885481">
      <w:pPr>
        <w:spacing w:line="360" w:lineRule="auto"/>
        <w:rPr>
          <w:rFonts w:ascii="Calibri" w:hAnsi="Calibri" w:cstheme="minorHAnsi"/>
        </w:rPr>
      </w:pPr>
      <w:r w:rsidRPr="00885481">
        <w:rPr>
          <w:rFonts w:ascii="Calibri" w:hAnsi="Calibri" w:cstheme="minorHAnsi"/>
        </w:rPr>
        <w:t xml:space="preserve">We want everyone who encounters the Foundation to feel safe, </w:t>
      </w:r>
      <w:proofErr w:type="gramStart"/>
      <w:r w:rsidRPr="00885481">
        <w:rPr>
          <w:rFonts w:ascii="Calibri" w:hAnsi="Calibri" w:cstheme="minorHAnsi"/>
        </w:rPr>
        <w:t>secure</w:t>
      </w:r>
      <w:proofErr w:type="gramEnd"/>
      <w:r w:rsidRPr="00885481">
        <w:rPr>
          <w:rFonts w:ascii="Calibri" w:hAnsi="Calibri" w:cstheme="minorHAnsi"/>
        </w:rPr>
        <w:t xml:space="preserve"> and supported and to be confident to try new things and grow as individuals.</w:t>
      </w:r>
    </w:p>
    <w:p w14:paraId="26DA6EEF" w14:textId="77777777" w:rsidR="00885481" w:rsidRPr="00885481" w:rsidRDefault="00885481" w:rsidP="00885481">
      <w:pPr>
        <w:spacing w:line="360" w:lineRule="auto"/>
        <w:rPr>
          <w:rFonts w:ascii="Calibri" w:hAnsi="Calibri" w:cstheme="minorHAnsi"/>
        </w:rPr>
      </w:pPr>
      <w:r w:rsidRPr="00885481">
        <w:rPr>
          <w:rFonts w:ascii="Calibri" w:hAnsi="Calibri" w:cstheme="minorHAnsi"/>
        </w:rPr>
        <w:t>We will ensure the Foundation is a place of enjoyment for all by:</w:t>
      </w:r>
    </w:p>
    <w:p w14:paraId="24DE98CC" w14:textId="77777777" w:rsidR="00885481" w:rsidRPr="00885481" w:rsidRDefault="00885481" w:rsidP="00885481">
      <w:pPr>
        <w:numPr>
          <w:ilvl w:val="0"/>
          <w:numId w:val="13"/>
        </w:numPr>
        <w:spacing w:line="360" w:lineRule="auto"/>
        <w:contextualSpacing/>
        <w:rPr>
          <w:rFonts w:ascii="Calibri" w:hAnsi="Calibri" w:cstheme="minorHAnsi"/>
          <w:szCs w:val="20"/>
        </w:rPr>
      </w:pPr>
      <w:r w:rsidRPr="00885481">
        <w:rPr>
          <w:rFonts w:ascii="Calibri" w:hAnsi="Calibri" w:cstheme="minorHAnsi"/>
          <w:szCs w:val="20"/>
        </w:rPr>
        <w:t xml:space="preserve">Valuing, investing in and promoting the health and wellbeing of all who </w:t>
      </w:r>
      <w:proofErr w:type="gramStart"/>
      <w:r w:rsidRPr="00885481">
        <w:rPr>
          <w:rFonts w:ascii="Calibri" w:hAnsi="Calibri" w:cstheme="minorHAnsi"/>
          <w:szCs w:val="20"/>
        </w:rPr>
        <w:t>come into contact with</w:t>
      </w:r>
      <w:proofErr w:type="gramEnd"/>
      <w:r w:rsidRPr="00885481">
        <w:rPr>
          <w:rFonts w:ascii="Calibri" w:hAnsi="Calibri" w:cstheme="minorHAnsi"/>
          <w:szCs w:val="20"/>
        </w:rPr>
        <w:t xml:space="preserve"> the Foundation.</w:t>
      </w:r>
    </w:p>
    <w:p w14:paraId="0A989903" w14:textId="77777777" w:rsidR="00885481" w:rsidRPr="00885481" w:rsidRDefault="00885481" w:rsidP="00885481">
      <w:pPr>
        <w:numPr>
          <w:ilvl w:val="0"/>
          <w:numId w:val="13"/>
        </w:numPr>
        <w:spacing w:line="360" w:lineRule="auto"/>
        <w:contextualSpacing/>
        <w:rPr>
          <w:rFonts w:ascii="Calibri" w:hAnsi="Calibri" w:cstheme="minorHAnsi"/>
          <w:szCs w:val="20"/>
        </w:rPr>
      </w:pPr>
      <w:r w:rsidRPr="00885481">
        <w:rPr>
          <w:rFonts w:ascii="Calibri" w:hAnsi="Calibri" w:cstheme="minorHAnsi"/>
          <w:szCs w:val="20"/>
        </w:rPr>
        <w:t>Acting in the best interests of the children and young people who participate in the Foundation’s activities.</w:t>
      </w:r>
    </w:p>
    <w:p w14:paraId="1B32C5D5" w14:textId="6CF71468" w:rsidR="00885481" w:rsidRPr="00AF7ED8" w:rsidRDefault="00885481" w:rsidP="00885481">
      <w:pPr>
        <w:numPr>
          <w:ilvl w:val="0"/>
          <w:numId w:val="13"/>
        </w:numPr>
        <w:spacing w:line="360" w:lineRule="auto"/>
        <w:contextualSpacing/>
        <w:rPr>
          <w:rFonts w:ascii="Calibri" w:hAnsi="Calibri" w:cstheme="minorHAnsi"/>
          <w:szCs w:val="20"/>
        </w:rPr>
      </w:pPr>
      <w:r w:rsidRPr="00885481">
        <w:rPr>
          <w:rFonts w:ascii="Calibri" w:hAnsi="Calibri" w:cstheme="minorHAnsi"/>
          <w:color w:val="000000"/>
          <w:szCs w:val="23"/>
        </w:rPr>
        <w:t>Acting without delay if there is a perceived risk to someone’s safety.</w:t>
      </w:r>
    </w:p>
    <w:p w14:paraId="05DC49A2" w14:textId="77777777" w:rsidR="00885481" w:rsidRPr="00885481" w:rsidRDefault="00885481" w:rsidP="00885481">
      <w:pPr>
        <w:numPr>
          <w:ilvl w:val="0"/>
          <w:numId w:val="13"/>
        </w:numPr>
        <w:spacing w:line="360" w:lineRule="auto"/>
        <w:contextualSpacing/>
        <w:rPr>
          <w:rFonts w:ascii="Calibri" w:hAnsi="Calibri" w:cstheme="minorHAnsi"/>
          <w:szCs w:val="20"/>
        </w:rPr>
      </w:pPr>
      <w:r w:rsidRPr="00885481">
        <w:rPr>
          <w:rFonts w:ascii="Calibri" w:hAnsi="Calibri" w:cstheme="minorHAnsi"/>
          <w:szCs w:val="20"/>
        </w:rPr>
        <w:t xml:space="preserve">Challenging and reporting dangerous, abusive, </w:t>
      </w:r>
      <w:proofErr w:type="gramStart"/>
      <w:r w:rsidRPr="00885481">
        <w:rPr>
          <w:rFonts w:ascii="Calibri" w:hAnsi="Calibri" w:cstheme="minorHAnsi"/>
          <w:szCs w:val="20"/>
        </w:rPr>
        <w:t>discriminatory</w:t>
      </w:r>
      <w:proofErr w:type="gramEnd"/>
      <w:r w:rsidRPr="00885481">
        <w:rPr>
          <w:rFonts w:ascii="Calibri" w:hAnsi="Calibri" w:cstheme="minorHAnsi"/>
          <w:szCs w:val="20"/>
        </w:rPr>
        <w:t xml:space="preserve"> or exploitative behaviour or practice.</w:t>
      </w:r>
    </w:p>
    <w:p w14:paraId="6F0189BD" w14:textId="77777777" w:rsidR="00885481" w:rsidRPr="00885481" w:rsidRDefault="00885481" w:rsidP="00885481">
      <w:pPr>
        <w:numPr>
          <w:ilvl w:val="0"/>
          <w:numId w:val="13"/>
        </w:numPr>
        <w:spacing w:line="360" w:lineRule="auto"/>
        <w:contextualSpacing/>
        <w:rPr>
          <w:rFonts w:ascii="Calibri" w:hAnsi="Calibri" w:cstheme="minorHAnsi"/>
          <w:szCs w:val="20"/>
        </w:rPr>
      </w:pPr>
      <w:r w:rsidRPr="00885481">
        <w:rPr>
          <w:rFonts w:ascii="Calibri" w:hAnsi="Calibri" w:cstheme="minorHAnsi"/>
          <w:szCs w:val="20"/>
        </w:rPr>
        <w:t>Always taking comments and complaints seriously, responding to them in line with the agreed process and informing the relevant person or authority.</w:t>
      </w:r>
    </w:p>
    <w:p w14:paraId="290E1937" w14:textId="77777777" w:rsidR="00885481" w:rsidRPr="00885481" w:rsidRDefault="00885481" w:rsidP="00885481">
      <w:pPr>
        <w:numPr>
          <w:ilvl w:val="0"/>
          <w:numId w:val="13"/>
        </w:numPr>
        <w:spacing w:before="100" w:beforeAutospacing="1" w:after="100" w:afterAutospacing="1" w:line="360" w:lineRule="auto"/>
        <w:contextualSpacing/>
        <w:rPr>
          <w:rFonts w:ascii="Calibri" w:hAnsi="Calibri" w:cstheme="minorHAnsi"/>
          <w:szCs w:val="24"/>
        </w:rPr>
      </w:pPr>
      <w:r w:rsidRPr="00885481">
        <w:rPr>
          <w:rFonts w:ascii="Calibri" w:hAnsi="Calibri" w:cstheme="minorHAnsi"/>
          <w:color w:val="000000"/>
        </w:rPr>
        <w:t xml:space="preserve">Creating a culture which supports the reporting and resolution of allegations, </w:t>
      </w:r>
      <w:proofErr w:type="gramStart"/>
      <w:r w:rsidRPr="00885481">
        <w:rPr>
          <w:rFonts w:ascii="Calibri" w:hAnsi="Calibri" w:cstheme="minorHAnsi"/>
          <w:color w:val="000000"/>
        </w:rPr>
        <w:t>suspicions</w:t>
      </w:r>
      <w:proofErr w:type="gramEnd"/>
      <w:r w:rsidRPr="00885481">
        <w:rPr>
          <w:rFonts w:ascii="Calibri" w:hAnsi="Calibri" w:cstheme="minorHAnsi"/>
          <w:color w:val="000000"/>
        </w:rPr>
        <w:t xml:space="preserve"> or concerns with regard to all forms of inappropriate behaviour.</w:t>
      </w:r>
    </w:p>
    <w:p w14:paraId="1CEA08B5" w14:textId="77777777" w:rsidR="00885481" w:rsidRPr="00885481" w:rsidRDefault="00885481" w:rsidP="00885481">
      <w:pPr>
        <w:numPr>
          <w:ilvl w:val="0"/>
          <w:numId w:val="13"/>
        </w:numPr>
        <w:spacing w:line="360" w:lineRule="auto"/>
        <w:contextualSpacing/>
        <w:rPr>
          <w:rFonts w:ascii="Calibri" w:hAnsi="Calibri" w:cstheme="minorHAnsi"/>
          <w:szCs w:val="20"/>
        </w:rPr>
      </w:pPr>
      <w:r w:rsidRPr="00885481">
        <w:rPr>
          <w:rFonts w:ascii="Calibri" w:hAnsi="Calibri" w:cstheme="minorHAnsi"/>
          <w:color w:val="000000"/>
          <w:szCs w:val="23"/>
        </w:rPr>
        <w:t>Not obstructing, intimidating, victimising or in any way hindering someone who wants to raise a concern.</w:t>
      </w:r>
    </w:p>
    <w:p w14:paraId="595CC44B" w14:textId="77777777" w:rsidR="00885481" w:rsidRPr="00885481" w:rsidRDefault="00885481" w:rsidP="00885481">
      <w:pPr>
        <w:numPr>
          <w:ilvl w:val="0"/>
          <w:numId w:val="13"/>
        </w:numPr>
        <w:spacing w:line="360" w:lineRule="auto"/>
        <w:contextualSpacing/>
        <w:rPr>
          <w:rFonts w:ascii="Calibri" w:hAnsi="Calibri" w:cstheme="minorHAnsi"/>
          <w:szCs w:val="20"/>
        </w:rPr>
      </w:pPr>
      <w:r w:rsidRPr="00885481">
        <w:rPr>
          <w:rFonts w:ascii="Calibri" w:hAnsi="Calibri" w:cstheme="minorHAnsi"/>
          <w:color w:val="000000"/>
          <w:szCs w:val="23"/>
        </w:rPr>
        <w:t>Being aware of, and reducing as far as possible, any potential for harm associated with the Foundation’s activities.</w:t>
      </w:r>
    </w:p>
    <w:p w14:paraId="56E36875" w14:textId="77777777" w:rsidR="00885481" w:rsidRPr="00885481" w:rsidRDefault="00885481" w:rsidP="00885481">
      <w:pPr>
        <w:numPr>
          <w:ilvl w:val="0"/>
          <w:numId w:val="13"/>
        </w:numPr>
        <w:autoSpaceDE w:val="0"/>
        <w:autoSpaceDN w:val="0"/>
        <w:adjustRightInd w:val="0"/>
        <w:spacing w:after="0" w:line="360" w:lineRule="auto"/>
        <w:contextualSpacing/>
        <w:rPr>
          <w:rFonts w:ascii="Calibri" w:hAnsi="Calibri" w:cstheme="minorHAnsi"/>
          <w:color w:val="222527"/>
          <w:szCs w:val="24"/>
        </w:rPr>
      </w:pPr>
      <w:r w:rsidRPr="00885481">
        <w:rPr>
          <w:rFonts w:ascii="Calibri" w:hAnsi="Calibri" w:cstheme="minorHAnsi"/>
          <w:color w:val="222527"/>
          <w:szCs w:val="24"/>
        </w:rPr>
        <w:t>Regularly reviewing the Foundation’s key policies and procedures to ensure they continue to support and deliver on the charity’s aims.</w:t>
      </w:r>
    </w:p>
    <w:p w14:paraId="6D2B29F7" w14:textId="77777777" w:rsidR="00885481" w:rsidRPr="00885481" w:rsidRDefault="00885481" w:rsidP="00885481">
      <w:pPr>
        <w:numPr>
          <w:ilvl w:val="0"/>
          <w:numId w:val="13"/>
        </w:numPr>
        <w:autoSpaceDE w:val="0"/>
        <w:autoSpaceDN w:val="0"/>
        <w:adjustRightInd w:val="0"/>
        <w:spacing w:after="0" w:line="360" w:lineRule="auto"/>
        <w:contextualSpacing/>
        <w:rPr>
          <w:rFonts w:ascii="Calibri" w:hAnsi="Calibri" w:cstheme="minorHAnsi"/>
          <w:color w:val="222527"/>
          <w:szCs w:val="24"/>
        </w:rPr>
      </w:pPr>
      <w:r w:rsidRPr="00885481">
        <w:rPr>
          <w:rFonts w:ascii="Calibri" w:hAnsi="Calibri" w:cstheme="minorHAnsi"/>
          <w:szCs w:val="24"/>
        </w:rPr>
        <w:t>Assisting in creating an environment in which everyone can participate to his or her desired level.</w:t>
      </w:r>
    </w:p>
    <w:p w14:paraId="4819E283" w14:textId="4AA57522" w:rsidR="00885481" w:rsidRPr="00EB35CF" w:rsidRDefault="00885481" w:rsidP="00885481">
      <w:pPr>
        <w:numPr>
          <w:ilvl w:val="0"/>
          <w:numId w:val="13"/>
        </w:numPr>
        <w:autoSpaceDE w:val="0"/>
        <w:autoSpaceDN w:val="0"/>
        <w:adjustRightInd w:val="0"/>
        <w:spacing w:after="0" w:line="360" w:lineRule="auto"/>
        <w:contextualSpacing/>
        <w:rPr>
          <w:rFonts w:ascii="Calibri" w:hAnsi="Calibri" w:cstheme="minorHAnsi"/>
          <w:color w:val="000000"/>
        </w:rPr>
      </w:pPr>
      <w:r w:rsidRPr="00885481">
        <w:rPr>
          <w:rFonts w:ascii="Calibri" w:hAnsi="Calibri" w:cstheme="minorHAnsi"/>
        </w:rPr>
        <w:t>Assisting in creating an environment in which everyone is free of fear and harassment.</w:t>
      </w:r>
    </w:p>
    <w:sectPr w:rsidR="00885481" w:rsidRPr="00EB35CF">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DE88F" w14:textId="77777777" w:rsidR="00BD67DE" w:rsidRDefault="00BD67DE" w:rsidP="00BD67DE">
      <w:pPr>
        <w:spacing w:after="0" w:line="240" w:lineRule="auto"/>
      </w:pPr>
      <w:r>
        <w:separator/>
      </w:r>
    </w:p>
  </w:endnote>
  <w:endnote w:type="continuationSeparator" w:id="0">
    <w:p w14:paraId="2D974939" w14:textId="77777777" w:rsidR="00BD67DE" w:rsidRDefault="00BD67DE" w:rsidP="00BD67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54DC0" w14:textId="5D84C613" w:rsidR="00BD67DE" w:rsidRDefault="005B3394" w:rsidP="00BD67DE">
    <w:pPr>
      <w:pStyle w:val="Footer"/>
      <w:jc w:val="right"/>
    </w:pPr>
    <w:r>
      <w:t>CH: August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CB23A" w14:textId="77777777" w:rsidR="00BD67DE" w:rsidRDefault="00BD67DE" w:rsidP="00BD67DE">
      <w:pPr>
        <w:spacing w:after="0" w:line="240" w:lineRule="auto"/>
      </w:pPr>
      <w:r>
        <w:separator/>
      </w:r>
    </w:p>
  </w:footnote>
  <w:footnote w:type="continuationSeparator" w:id="0">
    <w:p w14:paraId="65E623FE" w14:textId="77777777" w:rsidR="00BD67DE" w:rsidRDefault="00BD67DE" w:rsidP="00BD67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838AF" w14:textId="34CFB782" w:rsidR="00BD67DE" w:rsidRDefault="00F64661">
    <w:pPr>
      <w:pStyle w:val="Header"/>
    </w:pPr>
    <w:r>
      <w:rPr>
        <w:noProof/>
      </w:rPr>
      <w:drawing>
        <wp:anchor distT="0" distB="0" distL="114300" distR="114300" simplePos="0" relativeHeight="251658240" behindDoc="1" locked="0" layoutInCell="1" allowOverlap="1" wp14:anchorId="62FE4F04" wp14:editId="279CCFA4">
          <wp:simplePos x="0" y="0"/>
          <wp:positionH relativeFrom="column">
            <wp:posOffset>3857625</wp:posOffset>
          </wp:positionH>
          <wp:positionV relativeFrom="paragraph">
            <wp:posOffset>-106680</wp:posOffset>
          </wp:positionV>
          <wp:extent cx="2538412" cy="802640"/>
          <wp:effectExtent l="0" t="0" r="0" b="0"/>
          <wp:wrapTight wrapText="bothSides">
            <wp:wrapPolygon edited="0">
              <wp:start x="0" y="0"/>
              <wp:lineTo x="0" y="21019"/>
              <wp:lineTo x="21400" y="21019"/>
              <wp:lineTo x="21400" y="0"/>
              <wp:lineTo x="0" y="0"/>
            </wp:wrapPolygon>
          </wp:wrapTight>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8412" cy="80264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91C3A"/>
    <w:multiLevelType w:val="multilevel"/>
    <w:tmpl w:val="784A1208"/>
    <w:lvl w:ilvl="0">
      <w:start w:val="1"/>
      <w:numFmt w:val="decimal"/>
      <w:lvlText w:val="%1."/>
      <w:lvlJc w:val="left"/>
      <w:pPr>
        <w:ind w:left="720" w:hanging="360"/>
      </w:pPr>
      <w:rPr>
        <w:rFonts w:hint="default"/>
        <w:color w:val="auto"/>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29422BA"/>
    <w:multiLevelType w:val="multilevel"/>
    <w:tmpl w:val="DAA0E1B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08695332"/>
    <w:multiLevelType w:val="hybridMultilevel"/>
    <w:tmpl w:val="5E0C624E"/>
    <w:lvl w:ilvl="0" w:tplc="6E2E6962">
      <w:start w:val="6"/>
      <w:numFmt w:val="decimal"/>
      <w:lvlText w:val="%1."/>
      <w:lvlJc w:val="left"/>
      <w:pPr>
        <w:ind w:left="720" w:hanging="360"/>
      </w:pPr>
      <w:rPr>
        <w:rFonts w:asciiTheme="minorHAnsi" w:hAnsiTheme="minorHAnsi" w:cstheme="minorHAnsi" w:hint="default"/>
        <w:sz w:val="40"/>
        <w:szCs w:val="4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B472A0"/>
    <w:multiLevelType w:val="hybridMultilevel"/>
    <w:tmpl w:val="0DBE98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DBA3234"/>
    <w:multiLevelType w:val="hybridMultilevel"/>
    <w:tmpl w:val="55F279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FE96A94"/>
    <w:multiLevelType w:val="hybridMultilevel"/>
    <w:tmpl w:val="4A589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126B0A"/>
    <w:multiLevelType w:val="multilevel"/>
    <w:tmpl w:val="D6EE15EA"/>
    <w:lvl w:ilvl="0">
      <w:start w:val="1"/>
      <w:numFmt w:val="decimal"/>
      <w:lvlText w:val="%1."/>
      <w:lvlJc w:val="left"/>
      <w:pPr>
        <w:ind w:left="720" w:hanging="360"/>
      </w:pPr>
      <w:rPr>
        <w:rFonts w:hint="default"/>
        <w:color w:val="auto"/>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28630BA5"/>
    <w:multiLevelType w:val="multilevel"/>
    <w:tmpl w:val="DAA0E1B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2F191384"/>
    <w:multiLevelType w:val="hybridMultilevel"/>
    <w:tmpl w:val="D25C9956"/>
    <w:lvl w:ilvl="0" w:tplc="5BE01F72">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811358D"/>
    <w:multiLevelType w:val="hybridMultilevel"/>
    <w:tmpl w:val="30F807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E6E3B24"/>
    <w:multiLevelType w:val="hybridMultilevel"/>
    <w:tmpl w:val="0CD6F296"/>
    <w:lvl w:ilvl="0" w:tplc="1AAA6108">
      <w:start w:val="5"/>
      <w:numFmt w:val="decimal"/>
      <w:lvlText w:val="%1."/>
      <w:lvlJc w:val="left"/>
      <w:pPr>
        <w:ind w:left="720" w:hanging="360"/>
      </w:pPr>
      <w:rPr>
        <w:rFonts w:asciiTheme="minorHAnsi" w:hAnsiTheme="minorHAnsi" w:cstheme="minorHAnsi" w:hint="default"/>
        <w:sz w:val="40"/>
        <w:szCs w:val="4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FC6470D"/>
    <w:multiLevelType w:val="hybridMultilevel"/>
    <w:tmpl w:val="E284A6CE"/>
    <w:lvl w:ilvl="0" w:tplc="5ECE7996">
      <w:start w:val="3"/>
      <w:numFmt w:val="decimal"/>
      <w:lvlText w:val="%1."/>
      <w:lvlJc w:val="left"/>
      <w:pPr>
        <w:ind w:left="720" w:hanging="360"/>
      </w:pPr>
      <w:rPr>
        <w:rFonts w:asciiTheme="minorHAnsi" w:hAnsiTheme="minorHAnsi" w:cstheme="minorHAnsi" w:hint="default"/>
        <w:sz w:val="40"/>
        <w:szCs w:val="4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3573591"/>
    <w:multiLevelType w:val="hybridMultilevel"/>
    <w:tmpl w:val="2E6899FC"/>
    <w:lvl w:ilvl="0" w:tplc="4DBA4EB0">
      <w:start w:val="1"/>
      <w:numFmt w:val="decimal"/>
      <w:lvlText w:val="%1."/>
      <w:lvlJc w:val="left"/>
      <w:pPr>
        <w:ind w:left="720" w:hanging="360"/>
      </w:pPr>
      <w:rPr>
        <w:rFonts w:asciiTheme="minorHAnsi" w:hAnsiTheme="minorHAnsi" w:cstheme="minorHAnsi" w:hint="default"/>
        <w:sz w:val="40"/>
        <w:szCs w:val="4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DD23525"/>
    <w:multiLevelType w:val="hybridMultilevel"/>
    <w:tmpl w:val="D41E3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2D21765"/>
    <w:multiLevelType w:val="hybridMultilevel"/>
    <w:tmpl w:val="60724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592173C"/>
    <w:multiLevelType w:val="hybridMultilevel"/>
    <w:tmpl w:val="B34A8FF4"/>
    <w:lvl w:ilvl="0" w:tplc="63449FA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9F30AE7"/>
    <w:multiLevelType w:val="hybridMultilevel"/>
    <w:tmpl w:val="5B240E6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E75573C"/>
    <w:multiLevelType w:val="hybridMultilevel"/>
    <w:tmpl w:val="97D2FA22"/>
    <w:lvl w:ilvl="0" w:tplc="A11A061A">
      <w:start w:val="4"/>
      <w:numFmt w:val="decimal"/>
      <w:lvlText w:val="%1."/>
      <w:lvlJc w:val="left"/>
      <w:pPr>
        <w:ind w:left="720" w:hanging="360"/>
      </w:pPr>
      <w:rPr>
        <w:rFonts w:asciiTheme="minorHAnsi" w:hAnsiTheme="minorHAnsi" w:cstheme="minorHAnsi" w:hint="default"/>
        <w:sz w:val="40"/>
        <w:szCs w:val="4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BB22900"/>
    <w:multiLevelType w:val="hybridMultilevel"/>
    <w:tmpl w:val="0CEAEB4C"/>
    <w:lvl w:ilvl="0" w:tplc="C464C528">
      <w:start w:val="2"/>
      <w:numFmt w:val="decimal"/>
      <w:lvlText w:val="%1."/>
      <w:lvlJc w:val="left"/>
      <w:pPr>
        <w:ind w:left="720" w:hanging="360"/>
      </w:pPr>
      <w:rPr>
        <w:rFonts w:asciiTheme="minorHAnsi" w:hAnsiTheme="minorHAnsi" w:cstheme="minorHAnsi" w:hint="default"/>
        <w:sz w:val="40"/>
        <w:szCs w:val="4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3"/>
  </w:num>
  <w:num w:numId="3">
    <w:abstractNumId w:val="15"/>
  </w:num>
  <w:num w:numId="4">
    <w:abstractNumId w:val="9"/>
  </w:num>
  <w:num w:numId="5">
    <w:abstractNumId w:val="5"/>
  </w:num>
  <w:num w:numId="6">
    <w:abstractNumId w:val="14"/>
  </w:num>
  <w:num w:numId="7">
    <w:abstractNumId w:val="8"/>
  </w:num>
  <w:num w:numId="8">
    <w:abstractNumId w:val="7"/>
  </w:num>
  <w:num w:numId="9">
    <w:abstractNumId w:val="4"/>
  </w:num>
  <w:num w:numId="10">
    <w:abstractNumId w:val="1"/>
  </w:num>
  <w:num w:numId="11">
    <w:abstractNumId w:val="6"/>
  </w:num>
  <w:num w:numId="12">
    <w:abstractNumId w:val="0"/>
  </w:num>
  <w:num w:numId="13">
    <w:abstractNumId w:val="16"/>
  </w:num>
  <w:num w:numId="14">
    <w:abstractNumId w:val="12"/>
  </w:num>
  <w:num w:numId="15">
    <w:abstractNumId w:val="18"/>
  </w:num>
  <w:num w:numId="16">
    <w:abstractNumId w:val="11"/>
  </w:num>
  <w:num w:numId="17">
    <w:abstractNumId w:val="17"/>
  </w:num>
  <w:num w:numId="18">
    <w:abstractNumId w:val="10"/>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7C80"/>
    <w:rsid w:val="00005B68"/>
    <w:rsid w:val="00154AD0"/>
    <w:rsid w:val="00197AE1"/>
    <w:rsid w:val="00244C80"/>
    <w:rsid w:val="003829E9"/>
    <w:rsid w:val="004203BA"/>
    <w:rsid w:val="00557C80"/>
    <w:rsid w:val="005B3394"/>
    <w:rsid w:val="00602DFC"/>
    <w:rsid w:val="006B4871"/>
    <w:rsid w:val="007C25C4"/>
    <w:rsid w:val="00863CD0"/>
    <w:rsid w:val="00885481"/>
    <w:rsid w:val="009B15C9"/>
    <w:rsid w:val="00AF7ED8"/>
    <w:rsid w:val="00BD67DE"/>
    <w:rsid w:val="00EB35CF"/>
    <w:rsid w:val="00F646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011E0"/>
  <w15:chartTrackingRefBased/>
  <w15:docId w15:val="{D89214F5-B8FA-4881-8E87-7BB65E1F3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557C80"/>
    <w:pPr>
      <w:widowControl w:val="0"/>
      <w:autoSpaceDE w:val="0"/>
      <w:autoSpaceDN w:val="0"/>
      <w:spacing w:after="0" w:line="240" w:lineRule="auto"/>
    </w:pPr>
    <w:rPr>
      <w:rFonts w:ascii="Arial" w:eastAsia="Arial" w:hAnsi="Arial" w:cs="Arial"/>
      <w:b/>
      <w:bCs/>
      <w:sz w:val="20"/>
      <w:szCs w:val="20"/>
      <w:lang w:val="en-US"/>
    </w:rPr>
  </w:style>
  <w:style w:type="character" w:customStyle="1" w:styleId="BodyTextChar">
    <w:name w:val="Body Text Char"/>
    <w:basedOn w:val="DefaultParagraphFont"/>
    <w:link w:val="BodyText"/>
    <w:uiPriority w:val="1"/>
    <w:rsid w:val="00557C80"/>
    <w:rPr>
      <w:rFonts w:ascii="Arial" w:eastAsia="Arial" w:hAnsi="Arial" w:cs="Arial"/>
      <w:b/>
      <w:bCs/>
      <w:sz w:val="20"/>
      <w:szCs w:val="20"/>
      <w:lang w:val="en-US"/>
    </w:rPr>
  </w:style>
  <w:style w:type="paragraph" w:styleId="NormalWeb">
    <w:name w:val="Normal (Web)"/>
    <w:basedOn w:val="Normal"/>
    <w:uiPriority w:val="99"/>
    <w:rsid w:val="00557C8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02DFC"/>
    <w:rPr>
      <w:color w:val="0563C1" w:themeColor="hyperlink"/>
      <w:u w:val="single"/>
    </w:rPr>
  </w:style>
  <w:style w:type="character" w:styleId="FollowedHyperlink">
    <w:name w:val="FollowedHyperlink"/>
    <w:basedOn w:val="DefaultParagraphFont"/>
    <w:uiPriority w:val="99"/>
    <w:semiHidden/>
    <w:unhideWhenUsed/>
    <w:rsid w:val="00602DFC"/>
    <w:rPr>
      <w:color w:val="954F72" w:themeColor="followedHyperlink"/>
      <w:u w:val="single"/>
    </w:rPr>
  </w:style>
  <w:style w:type="paragraph" w:styleId="Header">
    <w:name w:val="header"/>
    <w:basedOn w:val="Normal"/>
    <w:link w:val="HeaderChar"/>
    <w:uiPriority w:val="99"/>
    <w:unhideWhenUsed/>
    <w:rsid w:val="00BD67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67DE"/>
  </w:style>
  <w:style w:type="paragraph" w:styleId="Footer">
    <w:name w:val="footer"/>
    <w:basedOn w:val="Normal"/>
    <w:link w:val="FooterChar"/>
    <w:uiPriority w:val="99"/>
    <w:unhideWhenUsed/>
    <w:rsid w:val="00BD67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67DE"/>
  </w:style>
  <w:style w:type="paragraph" w:styleId="ListParagraph">
    <w:name w:val="List Paragraph"/>
    <w:basedOn w:val="Normal"/>
    <w:uiPriority w:val="34"/>
    <w:qFormat/>
    <w:rsid w:val="008854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8</Pages>
  <Words>1516</Words>
  <Characters>8643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Leckie</dc:creator>
  <cp:keywords/>
  <dc:description/>
  <cp:lastModifiedBy>Carol Hart</cp:lastModifiedBy>
  <cp:revision>3</cp:revision>
  <dcterms:created xsi:type="dcterms:W3CDTF">2021-09-07T13:57:00Z</dcterms:created>
  <dcterms:modified xsi:type="dcterms:W3CDTF">2021-09-07T14:00:00Z</dcterms:modified>
</cp:coreProperties>
</file>